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D4" w:rsidRPr="00184ACE" w:rsidRDefault="00083BD4" w:rsidP="00083BD4">
      <w:pPr>
        <w:pStyle w:val="rvps6"/>
        <w:jc w:val="center"/>
        <w:rPr>
          <w:b/>
        </w:rPr>
      </w:pPr>
      <w:r w:rsidRPr="00184ACE">
        <w:rPr>
          <w:rStyle w:val="rvts23"/>
          <w:b/>
        </w:rPr>
        <w:t xml:space="preserve">ЗВІТ </w:t>
      </w:r>
      <w:r w:rsidRPr="00184ACE">
        <w:rPr>
          <w:b/>
        </w:rPr>
        <w:br/>
      </w:r>
      <w:r w:rsidRPr="00184ACE">
        <w:rPr>
          <w:rStyle w:val="rvts23"/>
          <w:b/>
        </w:rPr>
        <w:t xml:space="preserve">про </w:t>
      </w:r>
      <w:proofErr w:type="spellStart"/>
      <w:r w:rsidRPr="00184ACE">
        <w:rPr>
          <w:rStyle w:val="rvts23"/>
          <w:b/>
        </w:rPr>
        <w:t>результати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проведення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переговорної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процедури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закупі</w:t>
      </w:r>
      <w:proofErr w:type="gramStart"/>
      <w:r w:rsidRPr="00184ACE">
        <w:rPr>
          <w:rStyle w:val="rvts23"/>
          <w:b/>
        </w:rPr>
        <w:t>вл</w:t>
      </w:r>
      <w:proofErr w:type="gramEnd"/>
      <w:r w:rsidRPr="00184ACE">
        <w:rPr>
          <w:rStyle w:val="rvts23"/>
          <w:b/>
        </w:rPr>
        <w:t>і</w:t>
      </w:r>
      <w:proofErr w:type="spellEnd"/>
      <w:r w:rsidRPr="00184ACE">
        <w:rPr>
          <w:b/>
        </w:rPr>
        <w:t xml:space="preserve"> </w:t>
      </w:r>
      <w:r w:rsidRPr="00184ACE">
        <w:rPr>
          <w:b/>
        </w:rPr>
        <w:br/>
      </w:r>
      <w:r w:rsidRPr="00184ACE">
        <w:rPr>
          <w:rStyle w:val="rvts23"/>
          <w:b/>
        </w:rPr>
        <w:t xml:space="preserve">№ ______ </w:t>
      </w:r>
      <w:proofErr w:type="spellStart"/>
      <w:r w:rsidRPr="00184ACE">
        <w:rPr>
          <w:rStyle w:val="rvts23"/>
          <w:b/>
        </w:rPr>
        <w:t>від</w:t>
      </w:r>
      <w:proofErr w:type="spellEnd"/>
      <w:r w:rsidRPr="00184ACE">
        <w:rPr>
          <w:rStyle w:val="rvts23"/>
          <w:b/>
        </w:rPr>
        <w:t xml:space="preserve"> ____________</w:t>
      </w:r>
    </w:p>
    <w:p w:rsidR="00083BD4" w:rsidRDefault="00083BD4" w:rsidP="00083BD4">
      <w:pPr>
        <w:pStyle w:val="rvps2"/>
      </w:pPr>
      <w:r>
        <w:t xml:space="preserve">1. </w:t>
      </w:r>
      <w:proofErr w:type="spellStart"/>
      <w:r>
        <w:t>Замовник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1.1. </w:t>
      </w:r>
      <w:proofErr w:type="spellStart"/>
      <w:r>
        <w:t>Найменування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1.2. Код за ЄДРПОУ. </w:t>
      </w:r>
    </w:p>
    <w:p w:rsidR="00083BD4" w:rsidRDefault="00083BD4" w:rsidP="00083BD4">
      <w:pPr>
        <w:pStyle w:val="rvps2"/>
      </w:pPr>
      <w:r>
        <w:t xml:space="preserve">1.3. </w:t>
      </w:r>
      <w:proofErr w:type="spellStart"/>
      <w:r>
        <w:t>Місцезнаходження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1.4. </w:t>
      </w:r>
      <w:proofErr w:type="spellStart"/>
      <w:r>
        <w:t>Посадові</w:t>
      </w:r>
      <w:proofErr w:type="spellEnd"/>
      <w:r>
        <w:t xml:space="preserve"> особи </w:t>
      </w:r>
      <w:proofErr w:type="spellStart"/>
      <w:r>
        <w:t>замовника</w:t>
      </w:r>
      <w:proofErr w:type="spellEnd"/>
      <w:r>
        <w:t xml:space="preserve">, </w:t>
      </w:r>
      <w:proofErr w:type="spellStart"/>
      <w:r>
        <w:t>уповноважені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зв’язок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(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, посада та адреса, номер телефону та телефаксу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коду </w:t>
      </w:r>
      <w:proofErr w:type="spellStart"/>
      <w:r>
        <w:t>міжміського</w:t>
      </w:r>
      <w:proofErr w:type="spellEnd"/>
      <w:r>
        <w:t xml:space="preserve"> телефонного </w:t>
      </w:r>
      <w:proofErr w:type="spellStart"/>
      <w:r>
        <w:t>зв’язку</w:t>
      </w:r>
      <w:proofErr w:type="spellEnd"/>
      <w:r>
        <w:t xml:space="preserve">, </w:t>
      </w:r>
      <w:proofErr w:type="spellStart"/>
      <w:r>
        <w:t>електронна</w:t>
      </w:r>
      <w:proofErr w:type="spellEnd"/>
      <w:r>
        <w:t xml:space="preserve"> адреса). </w:t>
      </w:r>
    </w:p>
    <w:p w:rsidR="00083BD4" w:rsidRDefault="00083BD4" w:rsidP="00083BD4">
      <w:pPr>
        <w:pStyle w:val="rvps2"/>
      </w:pPr>
      <w:r>
        <w:t xml:space="preserve">2. Предмет </w:t>
      </w:r>
      <w:proofErr w:type="spellStart"/>
      <w:r>
        <w:t>закупівлі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2.1. </w:t>
      </w:r>
      <w:proofErr w:type="spellStart"/>
      <w:r>
        <w:t>Найменування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2.2. </w:t>
      </w:r>
      <w:proofErr w:type="spellStart"/>
      <w:r>
        <w:t>Кількість</w:t>
      </w:r>
      <w:proofErr w:type="spellEnd"/>
      <w:r>
        <w:t xml:space="preserve"> товару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2.3. </w:t>
      </w:r>
      <w:proofErr w:type="spellStart"/>
      <w:r>
        <w:t>Місце</w:t>
      </w:r>
      <w:proofErr w:type="spellEnd"/>
      <w:r>
        <w:t xml:space="preserve"> поставки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2.4. Строк поставки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3.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3.1. Адреса </w:t>
      </w:r>
      <w:proofErr w:type="spellStart"/>
      <w:r>
        <w:t>веб-сайта</w:t>
      </w:r>
      <w:proofErr w:type="spellEnd"/>
      <w:r>
        <w:t xml:space="preserve">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розміщувалася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3.2. Дата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номер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</w:t>
      </w:r>
      <w:proofErr w:type="spellStart"/>
      <w:r>
        <w:t>розміщеної</w:t>
      </w:r>
      <w:proofErr w:type="spellEnd"/>
      <w:r>
        <w:t xml:space="preserve"> на </w:t>
      </w:r>
      <w:proofErr w:type="spellStart"/>
      <w:r>
        <w:t>веб-порталі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3.3. Дата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номер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</w:t>
      </w:r>
      <w:proofErr w:type="spellStart"/>
      <w:r>
        <w:t>розміщеного</w:t>
      </w:r>
      <w:proofErr w:type="spellEnd"/>
      <w:r>
        <w:t xml:space="preserve"> на </w:t>
      </w:r>
      <w:proofErr w:type="spellStart"/>
      <w:r>
        <w:t>веб-порталі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3.4. Дата </w:t>
      </w:r>
      <w:proofErr w:type="spellStart"/>
      <w:r>
        <w:t>оприлюднення</w:t>
      </w:r>
      <w:proofErr w:type="spellEnd"/>
      <w:r>
        <w:t xml:space="preserve"> та номер </w:t>
      </w:r>
      <w:proofErr w:type="spellStart"/>
      <w:r>
        <w:t>повідомлення</w:t>
      </w:r>
      <w:proofErr w:type="spellEnd"/>
      <w:r>
        <w:t xml:space="preserve"> про акцепт </w:t>
      </w:r>
      <w:proofErr w:type="spellStart"/>
      <w:r>
        <w:t>пропозиції</w:t>
      </w:r>
      <w:proofErr w:type="spellEnd"/>
      <w:r>
        <w:t xml:space="preserve"> за результатами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</w:t>
      </w:r>
      <w:proofErr w:type="spellStart"/>
      <w:r>
        <w:t>розміщеного</w:t>
      </w:r>
      <w:proofErr w:type="spellEnd"/>
      <w:r>
        <w:t xml:space="preserve"> на </w:t>
      </w:r>
      <w:proofErr w:type="spellStart"/>
      <w:r>
        <w:t>веб-порталі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3.5. Дата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номер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, </w:t>
      </w:r>
      <w:proofErr w:type="spellStart"/>
      <w:r>
        <w:t>розміщеної</w:t>
      </w:r>
      <w:proofErr w:type="spellEnd"/>
      <w:r>
        <w:t xml:space="preserve"> на </w:t>
      </w:r>
      <w:proofErr w:type="spellStart"/>
      <w:r>
        <w:t>веб-порталі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4. Дата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запрошення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5.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переговорі</w:t>
      </w:r>
      <w:proofErr w:type="gramStart"/>
      <w:r>
        <w:t>в</w:t>
      </w:r>
      <w:proofErr w:type="spellEnd"/>
      <w:proofErr w:type="gramEnd"/>
      <w:r>
        <w:t xml:space="preserve"> (</w:t>
      </w:r>
      <w:proofErr w:type="gramStart"/>
      <w:r>
        <w:t>дата</w:t>
      </w:r>
      <w:proofErr w:type="gramEnd"/>
      <w:r>
        <w:t xml:space="preserve">, час, </w:t>
      </w:r>
      <w:proofErr w:type="spellStart"/>
      <w:r>
        <w:t>місце</w:t>
      </w:r>
      <w:proofErr w:type="spellEnd"/>
      <w:r>
        <w:t xml:space="preserve">). </w:t>
      </w:r>
    </w:p>
    <w:p w:rsidR="00083BD4" w:rsidRDefault="00083BD4" w:rsidP="00083BD4">
      <w:pPr>
        <w:pStyle w:val="rvps2"/>
      </w:pPr>
      <w:r>
        <w:t xml:space="preserve">6. </w:t>
      </w:r>
      <w:proofErr w:type="spellStart"/>
      <w:r>
        <w:t>Кінцева</w:t>
      </w:r>
      <w:proofErr w:type="spellEnd"/>
      <w:r>
        <w:t xml:space="preserve"> </w:t>
      </w:r>
      <w:proofErr w:type="spellStart"/>
      <w:r>
        <w:t>ціна</w:t>
      </w:r>
      <w:proofErr w:type="spellEnd"/>
      <w:r>
        <w:t xml:space="preserve">, </w:t>
      </w:r>
      <w:proofErr w:type="spellStart"/>
      <w:r>
        <w:t>погоджена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 (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):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03"/>
        <w:gridCol w:w="9052"/>
      </w:tblGrid>
      <w:tr w:rsidR="00083BD4" w:rsidTr="00FB1842">
        <w:trPr>
          <w:tblCellSpacing w:w="0" w:type="dxa"/>
        </w:trPr>
        <w:tc>
          <w:tcPr>
            <w:tcW w:w="450" w:type="dxa"/>
          </w:tcPr>
          <w:p w:rsidR="00083BD4" w:rsidRDefault="00083BD4" w:rsidP="00FB1842"/>
        </w:tc>
        <w:tc>
          <w:tcPr>
            <w:tcW w:w="12360" w:type="dxa"/>
          </w:tcPr>
          <w:p w:rsidR="00083BD4" w:rsidRDefault="00083BD4" w:rsidP="00FB1842">
            <w:pPr>
              <w:pStyle w:val="rvps14"/>
            </w:pPr>
            <w:r>
              <w:t xml:space="preserve">___________________ </w:t>
            </w:r>
            <w:r>
              <w:br/>
            </w:r>
            <w:r>
              <w:rPr>
                <w:rStyle w:val="rvts82"/>
              </w:rPr>
              <w:lastRenderedPageBreak/>
              <w:t>             (цифрами)</w:t>
            </w:r>
          </w:p>
        </w:tc>
      </w:tr>
      <w:tr w:rsidR="00083BD4" w:rsidTr="00FB1842">
        <w:trPr>
          <w:tblCellSpacing w:w="0" w:type="dxa"/>
        </w:trPr>
        <w:tc>
          <w:tcPr>
            <w:tcW w:w="450" w:type="dxa"/>
          </w:tcPr>
          <w:p w:rsidR="00083BD4" w:rsidRDefault="00083BD4" w:rsidP="00FB1842"/>
        </w:tc>
        <w:tc>
          <w:tcPr>
            <w:tcW w:w="12360" w:type="dxa"/>
          </w:tcPr>
          <w:p w:rsidR="00083BD4" w:rsidRDefault="00083BD4" w:rsidP="00FB1842">
            <w:pPr>
              <w:pStyle w:val="rvps14"/>
            </w:pPr>
            <w:r>
              <w:t xml:space="preserve">___________________. </w:t>
            </w:r>
            <w:r>
              <w:br/>
            </w:r>
            <w:r>
              <w:rPr>
                <w:rStyle w:val="rvts82"/>
              </w:rPr>
              <w:t>             (цифрами)</w:t>
            </w:r>
          </w:p>
        </w:tc>
      </w:tr>
    </w:tbl>
    <w:p w:rsidR="00083BD4" w:rsidRDefault="00083BD4" w:rsidP="00083BD4">
      <w:pPr>
        <w:pStyle w:val="rvps2"/>
      </w:pPr>
      <w:r>
        <w:t xml:space="preserve">7.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укладено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про </w:t>
      </w:r>
      <w:proofErr w:type="spellStart"/>
      <w:r>
        <w:t>закупівлю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7.1. </w:t>
      </w:r>
      <w:proofErr w:type="spellStart"/>
      <w:r>
        <w:t>Найменування</w:t>
      </w:r>
      <w:proofErr w:type="spellEnd"/>
      <w:r>
        <w:t>/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>7.2. Код за ЄДРПОУ/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7.3. </w:t>
      </w:r>
      <w:proofErr w:type="spellStart"/>
      <w:r>
        <w:t>Місцезнаходження</w:t>
      </w:r>
      <w:proofErr w:type="spellEnd"/>
      <w:r>
        <w:t>, телефон, телефакс.</w:t>
      </w:r>
    </w:p>
    <w:p w:rsidR="00083BD4" w:rsidRDefault="00083BD4" w:rsidP="00083BD4">
      <w:pPr>
        <w:pStyle w:val="rvps2"/>
      </w:pPr>
      <w:r>
        <w:t xml:space="preserve">8. Дата </w:t>
      </w:r>
      <w:proofErr w:type="spellStart"/>
      <w:r>
        <w:t>укладення</w:t>
      </w:r>
      <w:proofErr w:type="spellEnd"/>
      <w:r>
        <w:t xml:space="preserve"> договору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закупівлю</w:t>
      </w:r>
      <w:proofErr w:type="spellEnd"/>
      <w:r>
        <w:t xml:space="preserve"> та сума, </w:t>
      </w:r>
      <w:proofErr w:type="spellStart"/>
      <w:r>
        <w:t>визначена</w:t>
      </w:r>
      <w:proofErr w:type="spellEnd"/>
      <w:r>
        <w:t xml:space="preserve"> в </w:t>
      </w:r>
      <w:proofErr w:type="spellStart"/>
      <w:r>
        <w:t>договорі</w:t>
      </w:r>
      <w:proofErr w:type="spellEnd"/>
      <w:r>
        <w:t xml:space="preserve"> про </w:t>
      </w:r>
      <w:proofErr w:type="spellStart"/>
      <w:r>
        <w:t>закупівлю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9. Дата та причина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про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10. </w:t>
      </w:r>
      <w:proofErr w:type="spellStart"/>
      <w:r>
        <w:t>Зведена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 про </w:t>
      </w:r>
      <w:proofErr w:type="spellStart"/>
      <w:r>
        <w:t>наявність</w:t>
      </w:r>
      <w:proofErr w:type="spellEnd"/>
      <w:r>
        <w:t xml:space="preserve"> та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кваліфікаційним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16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>".</w:t>
      </w:r>
    </w:p>
    <w:p w:rsidR="00083BD4" w:rsidRDefault="00083BD4" w:rsidP="00083BD4">
      <w:pPr>
        <w:pStyle w:val="rvps2"/>
      </w:pPr>
      <w:r>
        <w:t xml:space="preserve">11.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12. Склад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</w:t>
      </w:r>
      <w:proofErr w:type="gramStart"/>
      <w:r>
        <w:t>в</w:t>
      </w:r>
      <w:proofErr w:type="spellEnd"/>
      <w:proofErr w:type="gramEnd"/>
      <w: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55"/>
        <w:gridCol w:w="6900"/>
      </w:tblGrid>
      <w:tr w:rsidR="00083BD4" w:rsidTr="00FB1842">
        <w:trPr>
          <w:tblCellSpacing w:w="0" w:type="dxa"/>
        </w:trPr>
        <w:tc>
          <w:tcPr>
            <w:tcW w:w="2789" w:type="dxa"/>
          </w:tcPr>
          <w:p w:rsidR="00083BD4" w:rsidRDefault="00083BD4" w:rsidP="00FB1842"/>
        </w:tc>
        <w:tc>
          <w:tcPr>
            <w:tcW w:w="6900" w:type="dxa"/>
          </w:tcPr>
          <w:p w:rsidR="00083BD4" w:rsidRDefault="00083BD4" w:rsidP="00FB1842">
            <w:pPr>
              <w:pStyle w:val="rvps14"/>
            </w:pPr>
            <w:r>
              <w:t xml:space="preserve">_________________________________________________________. </w:t>
            </w:r>
            <w:r>
              <w:br/>
            </w:r>
            <w:r>
              <w:rPr>
                <w:rStyle w:val="rvts82"/>
              </w:rPr>
              <w:t>        (</w:t>
            </w:r>
            <w:proofErr w:type="spellStart"/>
            <w:proofErr w:type="gramStart"/>
            <w:r>
              <w:rPr>
                <w:rStyle w:val="rvts82"/>
              </w:rPr>
              <w:t>пр</w:t>
            </w:r>
            <w:proofErr w:type="gramEnd"/>
            <w:r>
              <w:rPr>
                <w:rStyle w:val="rvts82"/>
              </w:rPr>
              <w:t>ізвища</w:t>
            </w:r>
            <w:proofErr w:type="spellEnd"/>
            <w:r>
              <w:rPr>
                <w:rStyle w:val="rvts82"/>
              </w:rPr>
              <w:t xml:space="preserve">, </w:t>
            </w:r>
            <w:proofErr w:type="spellStart"/>
            <w:r>
              <w:rPr>
                <w:rStyle w:val="rvts82"/>
              </w:rPr>
              <w:t>ініціали</w:t>
            </w:r>
            <w:proofErr w:type="spellEnd"/>
            <w:r>
              <w:rPr>
                <w:rStyle w:val="rvts82"/>
              </w:rPr>
              <w:t xml:space="preserve"> та посади </w:t>
            </w:r>
            <w:proofErr w:type="spellStart"/>
            <w:r>
              <w:rPr>
                <w:rStyle w:val="rvts82"/>
              </w:rPr>
              <w:t>членів</w:t>
            </w:r>
            <w:proofErr w:type="spellEnd"/>
            <w:r>
              <w:rPr>
                <w:rStyle w:val="rvts82"/>
              </w:rPr>
              <w:t xml:space="preserve"> </w:t>
            </w:r>
            <w:proofErr w:type="spellStart"/>
            <w:r>
              <w:rPr>
                <w:rStyle w:val="rvts82"/>
              </w:rPr>
              <w:t>комітету</w:t>
            </w:r>
            <w:proofErr w:type="spellEnd"/>
            <w:r>
              <w:rPr>
                <w:rStyle w:val="rvts82"/>
              </w:rPr>
              <w:t xml:space="preserve"> </w:t>
            </w:r>
            <w:proofErr w:type="spellStart"/>
            <w:r>
              <w:rPr>
                <w:rStyle w:val="rvts82"/>
              </w:rPr>
              <w:t>з</w:t>
            </w:r>
            <w:proofErr w:type="spellEnd"/>
            <w:r>
              <w:rPr>
                <w:rStyle w:val="rvts82"/>
              </w:rPr>
              <w:t xml:space="preserve"> </w:t>
            </w:r>
            <w:proofErr w:type="spellStart"/>
            <w:r>
              <w:rPr>
                <w:rStyle w:val="rvts82"/>
              </w:rPr>
              <w:t>конкурсних</w:t>
            </w:r>
            <w:proofErr w:type="spellEnd"/>
            <w:r>
              <w:rPr>
                <w:rStyle w:val="rvts82"/>
              </w:rPr>
              <w:t xml:space="preserve"> </w:t>
            </w:r>
            <w:proofErr w:type="spellStart"/>
            <w:r>
              <w:rPr>
                <w:rStyle w:val="rvts82"/>
              </w:rPr>
              <w:t>торгів</w:t>
            </w:r>
            <w:proofErr w:type="spellEnd"/>
            <w:r>
              <w:rPr>
                <w:rStyle w:val="rvts82"/>
              </w:rPr>
              <w:t>)</w:t>
            </w:r>
          </w:p>
        </w:tc>
      </w:tr>
    </w:tbl>
    <w:p w:rsidR="00083BD4" w:rsidRDefault="00083BD4" w:rsidP="00083BD4">
      <w:pPr>
        <w:pStyle w:val="rvps6"/>
        <w:rPr>
          <w:rStyle w:val="rvts23"/>
          <w:lang w:val="uk-UA"/>
        </w:rPr>
      </w:pPr>
    </w:p>
    <w:p w:rsidR="00083BD4" w:rsidRDefault="00083BD4" w:rsidP="00083BD4">
      <w:pPr>
        <w:pStyle w:val="rvps6"/>
        <w:rPr>
          <w:rStyle w:val="rvts23"/>
          <w:lang w:val="uk-UA"/>
        </w:rPr>
      </w:pPr>
    </w:p>
    <w:p w:rsidR="00083BD4" w:rsidRPr="00184ACE" w:rsidRDefault="00083BD4" w:rsidP="00083BD4">
      <w:pPr>
        <w:pStyle w:val="rvps6"/>
        <w:jc w:val="center"/>
        <w:rPr>
          <w:b/>
        </w:rPr>
      </w:pPr>
      <w:r w:rsidRPr="00184ACE">
        <w:rPr>
          <w:rStyle w:val="rvts23"/>
          <w:b/>
        </w:rPr>
        <w:t xml:space="preserve">ІНСТРУКЦІЯ </w:t>
      </w:r>
      <w:r w:rsidRPr="00184ACE">
        <w:rPr>
          <w:b/>
        </w:rPr>
        <w:br/>
      </w:r>
      <w:proofErr w:type="spellStart"/>
      <w:r w:rsidRPr="00184ACE">
        <w:rPr>
          <w:rStyle w:val="rvts23"/>
          <w:b/>
        </w:rPr>
        <w:t>щодо</w:t>
      </w:r>
      <w:proofErr w:type="spellEnd"/>
      <w:r w:rsidRPr="00184ACE">
        <w:rPr>
          <w:rStyle w:val="rvts23"/>
          <w:b/>
        </w:rPr>
        <w:t xml:space="preserve"> </w:t>
      </w:r>
      <w:proofErr w:type="spellStart"/>
      <w:r w:rsidRPr="00184ACE">
        <w:rPr>
          <w:rStyle w:val="rvts23"/>
          <w:b/>
        </w:rPr>
        <w:t>заповнення</w:t>
      </w:r>
      <w:proofErr w:type="spellEnd"/>
      <w:r w:rsidRPr="00184ACE">
        <w:rPr>
          <w:rStyle w:val="rvts23"/>
          <w:b/>
        </w:rPr>
        <w:t xml:space="preserve"> </w:t>
      </w:r>
      <w:hyperlink r:id="rId4" w:anchor="n3" w:history="1">
        <w:proofErr w:type="spellStart"/>
        <w:r w:rsidRPr="00184ACE">
          <w:rPr>
            <w:rStyle w:val="a3"/>
            <w:b/>
          </w:rPr>
          <w:t>форми</w:t>
        </w:r>
        <w:proofErr w:type="spellEnd"/>
        <w:r w:rsidRPr="00184ACE">
          <w:rPr>
            <w:rStyle w:val="a3"/>
            <w:b/>
          </w:rPr>
          <w:t xml:space="preserve"> </w:t>
        </w:r>
        <w:proofErr w:type="spellStart"/>
        <w:r w:rsidRPr="00184ACE">
          <w:rPr>
            <w:rStyle w:val="a3"/>
            <w:b/>
          </w:rPr>
          <w:t>звіту</w:t>
        </w:r>
        <w:proofErr w:type="spellEnd"/>
        <w:r w:rsidRPr="00184ACE">
          <w:rPr>
            <w:rStyle w:val="a3"/>
            <w:b/>
          </w:rPr>
          <w:t xml:space="preserve"> про </w:t>
        </w:r>
        <w:proofErr w:type="spellStart"/>
        <w:r w:rsidRPr="00184ACE">
          <w:rPr>
            <w:rStyle w:val="a3"/>
            <w:b/>
          </w:rPr>
          <w:t>результати</w:t>
        </w:r>
        <w:proofErr w:type="spellEnd"/>
        <w:r w:rsidRPr="00184ACE">
          <w:rPr>
            <w:rStyle w:val="a3"/>
            <w:b/>
          </w:rPr>
          <w:t xml:space="preserve"> </w:t>
        </w:r>
        <w:proofErr w:type="spellStart"/>
        <w:r w:rsidRPr="00184ACE">
          <w:rPr>
            <w:rStyle w:val="a3"/>
            <w:b/>
          </w:rPr>
          <w:t>проведення</w:t>
        </w:r>
        <w:proofErr w:type="spellEnd"/>
        <w:r w:rsidRPr="00184ACE">
          <w:rPr>
            <w:rStyle w:val="a3"/>
            <w:b/>
          </w:rPr>
          <w:t xml:space="preserve"> </w:t>
        </w:r>
        <w:proofErr w:type="spellStart"/>
        <w:r w:rsidRPr="00184ACE">
          <w:rPr>
            <w:rStyle w:val="a3"/>
            <w:b/>
          </w:rPr>
          <w:t>переговорної</w:t>
        </w:r>
        <w:proofErr w:type="spellEnd"/>
        <w:r w:rsidRPr="00184ACE">
          <w:rPr>
            <w:rStyle w:val="a3"/>
            <w:b/>
          </w:rPr>
          <w:t xml:space="preserve"> </w:t>
        </w:r>
        <w:proofErr w:type="spellStart"/>
        <w:r w:rsidRPr="00184ACE">
          <w:rPr>
            <w:rStyle w:val="a3"/>
            <w:b/>
          </w:rPr>
          <w:t>процедури</w:t>
        </w:r>
        <w:proofErr w:type="spellEnd"/>
        <w:r w:rsidRPr="00184ACE">
          <w:rPr>
            <w:rStyle w:val="a3"/>
            <w:b/>
          </w:rPr>
          <w:t xml:space="preserve"> </w:t>
        </w:r>
        <w:proofErr w:type="spellStart"/>
        <w:r w:rsidRPr="00184ACE">
          <w:rPr>
            <w:rStyle w:val="a3"/>
            <w:b/>
          </w:rPr>
          <w:t>закупі</w:t>
        </w:r>
        <w:proofErr w:type="gramStart"/>
        <w:r w:rsidRPr="00184ACE">
          <w:rPr>
            <w:rStyle w:val="a3"/>
            <w:b/>
          </w:rPr>
          <w:t>вл</w:t>
        </w:r>
        <w:proofErr w:type="gramEnd"/>
        <w:r w:rsidRPr="00184ACE">
          <w:rPr>
            <w:rStyle w:val="a3"/>
            <w:b/>
          </w:rPr>
          <w:t>і</w:t>
        </w:r>
        <w:proofErr w:type="spellEnd"/>
      </w:hyperlink>
    </w:p>
    <w:p w:rsidR="00083BD4" w:rsidRDefault="00083BD4" w:rsidP="00083BD4">
      <w:pPr>
        <w:pStyle w:val="rvps2"/>
      </w:pPr>
      <w:r>
        <w:t xml:space="preserve">1.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готується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ідписується</w:t>
      </w:r>
      <w:proofErr w:type="spellEnd"/>
      <w:r>
        <w:t xml:space="preserve"> </w:t>
      </w:r>
      <w:proofErr w:type="spellStart"/>
      <w:r>
        <w:t>уповноваженою</w:t>
      </w:r>
      <w:proofErr w:type="spellEnd"/>
      <w:r>
        <w:t xml:space="preserve"> особою </w:t>
      </w:r>
      <w:proofErr w:type="spellStart"/>
      <w:r>
        <w:t>замовника</w:t>
      </w:r>
      <w:proofErr w:type="spellEnd"/>
      <w:r>
        <w:t xml:space="preserve">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посади, </w:t>
      </w:r>
      <w:proofErr w:type="spellStart"/>
      <w:r>
        <w:t>прізвища</w:t>
      </w:r>
      <w:proofErr w:type="spellEnd"/>
      <w:r>
        <w:t xml:space="preserve"> та </w:t>
      </w:r>
      <w:proofErr w:type="spellStart"/>
      <w:r>
        <w:t>ініціалів</w:t>
      </w:r>
      <w:proofErr w:type="spellEnd"/>
      <w:r>
        <w:t xml:space="preserve">) та </w:t>
      </w:r>
      <w:proofErr w:type="spellStart"/>
      <w:r>
        <w:t>засвідчується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печаткою </w:t>
      </w:r>
      <w:proofErr w:type="spellStart"/>
      <w:r>
        <w:t>замовника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2. Дата </w:t>
      </w:r>
      <w:proofErr w:type="spellStart"/>
      <w:r>
        <w:t>заповнюється</w:t>
      </w:r>
      <w:proofErr w:type="spellEnd"/>
      <w:r>
        <w:t xml:space="preserve"> в такому порядку: число, </w:t>
      </w:r>
      <w:proofErr w:type="spellStart"/>
      <w:r>
        <w:t>місяць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3. </w:t>
      </w:r>
      <w:proofErr w:type="spellStart"/>
      <w:r>
        <w:t>Щодо</w:t>
      </w:r>
      <w:proofErr w:type="spellEnd"/>
      <w:r>
        <w:t xml:space="preserve"> пункту 1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proofErr w:type="spellStart"/>
      <w:proofErr w:type="gramStart"/>
      <w:r>
        <w:t>Замовник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hyperlink r:id="rId5" w:anchor="n10" w:tgtFrame="_blank" w:history="1">
        <w:proofErr w:type="spellStart"/>
        <w:r>
          <w:rPr>
            <w:rStyle w:val="a3"/>
          </w:rPr>
          <w:t>пунктів</w:t>
        </w:r>
        <w:proofErr w:type="spellEnd"/>
        <w:r>
          <w:rPr>
            <w:rStyle w:val="a3"/>
          </w:rPr>
          <w:t xml:space="preserve"> 2</w:t>
        </w:r>
      </w:hyperlink>
      <w:r>
        <w:t xml:space="preserve">, </w:t>
      </w:r>
      <w:hyperlink r:id="rId6" w:anchor="n17" w:tgtFrame="_blank" w:history="1">
        <w:r>
          <w:rPr>
            <w:rStyle w:val="a3"/>
          </w:rPr>
          <w:t>9</w:t>
        </w:r>
      </w:hyperlink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>" (</w:t>
      </w:r>
      <w:proofErr w:type="spellStart"/>
      <w:r>
        <w:t>далі</w:t>
      </w:r>
      <w:proofErr w:type="spellEnd"/>
      <w:r>
        <w:t xml:space="preserve"> - Закон) та/</w:t>
      </w:r>
      <w:proofErr w:type="spellStart"/>
      <w:r>
        <w:t>або</w:t>
      </w:r>
      <w:proofErr w:type="spellEnd"/>
      <w:r>
        <w:t xml:space="preserve"> </w:t>
      </w:r>
      <w:hyperlink r:id="rId7" w:anchor="n115" w:tgtFrame="_blank" w:history="1">
        <w:r>
          <w:rPr>
            <w:rStyle w:val="a3"/>
          </w:rPr>
          <w:t>пункту 1</w:t>
        </w:r>
      </w:hyperlink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в </w:t>
      </w:r>
      <w:proofErr w:type="spellStart"/>
      <w:r>
        <w:t>окремих</w:t>
      </w:r>
      <w:proofErr w:type="spellEnd"/>
      <w:r>
        <w:t xml:space="preserve"> сферах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" (</w:t>
      </w:r>
      <w:proofErr w:type="spellStart"/>
      <w:r>
        <w:t>далі</w:t>
      </w:r>
      <w:proofErr w:type="spellEnd"/>
      <w:r>
        <w:t xml:space="preserve"> - Закон про </w:t>
      </w:r>
      <w:proofErr w:type="spellStart"/>
      <w:r>
        <w:t>особливості</w:t>
      </w:r>
      <w:proofErr w:type="spellEnd"/>
      <w:r>
        <w:t>).</w:t>
      </w:r>
      <w:proofErr w:type="gramEnd"/>
    </w:p>
    <w:p w:rsidR="00083BD4" w:rsidRDefault="00083BD4" w:rsidP="00083BD4">
      <w:pPr>
        <w:pStyle w:val="rvps2"/>
      </w:pPr>
      <w:r>
        <w:t xml:space="preserve">У </w:t>
      </w:r>
      <w:proofErr w:type="spellStart"/>
      <w:proofErr w:type="gramStart"/>
      <w:r>
        <w:t>п</w:t>
      </w:r>
      <w:proofErr w:type="gramEnd"/>
      <w:r>
        <w:t>ідпункті</w:t>
      </w:r>
      <w:proofErr w:type="spellEnd"/>
      <w:r>
        <w:t xml:space="preserve"> 1.1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>.</w:t>
      </w:r>
    </w:p>
    <w:p w:rsidR="00083BD4" w:rsidRDefault="00083BD4" w:rsidP="00083BD4">
      <w:pPr>
        <w:pStyle w:val="rvps2"/>
      </w:pPr>
      <w:r>
        <w:lastRenderedPageBreak/>
        <w:t xml:space="preserve">У </w:t>
      </w:r>
      <w:proofErr w:type="spellStart"/>
      <w:proofErr w:type="gramStart"/>
      <w:r>
        <w:t>п</w:t>
      </w:r>
      <w:proofErr w:type="gramEnd"/>
      <w:r>
        <w:t>ідпункті</w:t>
      </w:r>
      <w:proofErr w:type="spellEnd"/>
      <w:r>
        <w:t xml:space="preserve"> 1.3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вулиця</w:t>
      </w:r>
      <w:proofErr w:type="spellEnd"/>
      <w:r>
        <w:t xml:space="preserve">, номер </w:t>
      </w:r>
      <w:proofErr w:type="spellStart"/>
      <w:r>
        <w:t>будинку</w:t>
      </w:r>
      <w:proofErr w:type="spellEnd"/>
      <w:r>
        <w:t xml:space="preserve">, номер </w:t>
      </w:r>
      <w:proofErr w:type="spellStart"/>
      <w:r>
        <w:t>кімнати</w:t>
      </w:r>
      <w:proofErr w:type="spellEnd"/>
      <w:r>
        <w:t xml:space="preserve"> (</w:t>
      </w:r>
      <w:proofErr w:type="spellStart"/>
      <w:r>
        <w:t>офіса</w:t>
      </w:r>
      <w:proofErr w:type="spellEnd"/>
      <w:r>
        <w:t xml:space="preserve">),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адміністративно-територіальної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(Автономна </w:t>
      </w:r>
      <w:proofErr w:type="spellStart"/>
      <w:r>
        <w:t>Республіка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область, район, </w:t>
      </w:r>
      <w:proofErr w:type="spellStart"/>
      <w:r>
        <w:t>місто</w:t>
      </w:r>
      <w:proofErr w:type="spellEnd"/>
      <w:r>
        <w:t xml:space="preserve">, район у </w:t>
      </w:r>
      <w:proofErr w:type="spellStart"/>
      <w:r>
        <w:t>місті</w:t>
      </w:r>
      <w:proofErr w:type="spellEnd"/>
      <w:r>
        <w:t xml:space="preserve">, селище, село),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4. </w:t>
      </w:r>
      <w:proofErr w:type="spellStart"/>
      <w:r>
        <w:t>Щодо</w:t>
      </w:r>
      <w:proofErr w:type="spellEnd"/>
      <w:r>
        <w:t xml:space="preserve"> пункту 2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proofErr w:type="spellStart"/>
      <w:r>
        <w:t>Інформація</w:t>
      </w:r>
      <w:proofErr w:type="spellEnd"/>
      <w:r>
        <w:t xml:space="preserve"> про предмет </w:t>
      </w:r>
      <w:proofErr w:type="spellStart"/>
      <w:r>
        <w:t>закупі</w:t>
      </w:r>
      <w:proofErr w:type="gramStart"/>
      <w:r>
        <w:t>вл</w:t>
      </w:r>
      <w:proofErr w:type="gramEnd"/>
      <w:r>
        <w:t>і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hyperlink r:id="rId8" w:anchor="n39" w:tgtFrame="_blank" w:history="1">
        <w:proofErr w:type="spellStart"/>
        <w:r>
          <w:rPr>
            <w:rStyle w:val="a3"/>
          </w:rPr>
          <w:t>пунктів</w:t>
        </w:r>
        <w:proofErr w:type="spellEnd"/>
        <w:r>
          <w:rPr>
            <w:rStyle w:val="a3"/>
          </w:rPr>
          <w:t xml:space="preserve"> 20</w:t>
        </w:r>
      </w:hyperlink>
      <w:r>
        <w:t xml:space="preserve">, </w:t>
      </w:r>
      <w:hyperlink r:id="rId9" w:anchor="n40" w:tgtFrame="_blank" w:history="1">
        <w:r>
          <w:rPr>
            <w:rStyle w:val="a3"/>
          </w:rPr>
          <w:t>21</w:t>
        </w:r>
      </w:hyperlink>
      <w:r>
        <w:t xml:space="preserve">, </w:t>
      </w:r>
      <w:hyperlink r:id="rId10" w:anchor="n42" w:tgtFrame="_blank" w:history="1">
        <w:r>
          <w:rPr>
            <w:rStyle w:val="a3"/>
          </w:rPr>
          <w:t>23</w:t>
        </w:r>
      </w:hyperlink>
      <w:r>
        <w:t xml:space="preserve"> </w:t>
      </w:r>
      <w:proofErr w:type="spellStart"/>
      <w:r>
        <w:t>і</w:t>
      </w:r>
      <w:proofErr w:type="spellEnd"/>
      <w:r>
        <w:t xml:space="preserve"> </w:t>
      </w:r>
      <w:hyperlink r:id="rId11" w:anchor="n46" w:tgtFrame="_blank" w:history="1">
        <w:r>
          <w:rPr>
            <w:rStyle w:val="a3"/>
          </w:rPr>
          <w:t>27</w:t>
        </w:r>
      </w:hyperlink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 Закону та в порядку,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центральним</w:t>
      </w:r>
      <w:proofErr w:type="spellEnd"/>
      <w:r>
        <w:t xml:space="preserve"> органом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реалізує</w:t>
      </w:r>
      <w:proofErr w:type="spellEnd"/>
      <w:r>
        <w:t xml:space="preserve">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показника</w:t>
      </w:r>
      <w:proofErr w:type="spellEnd"/>
      <w:r>
        <w:t xml:space="preserve"> десятого знака </w:t>
      </w:r>
      <w:proofErr w:type="spellStart"/>
      <w:r>
        <w:t>відповідного</w:t>
      </w:r>
      <w:proofErr w:type="spellEnd"/>
      <w:r>
        <w:t xml:space="preserve"> державного </w:t>
      </w:r>
      <w:proofErr w:type="spellStart"/>
      <w:r>
        <w:t>класифікатора</w:t>
      </w:r>
      <w:proofErr w:type="spellEnd"/>
      <w:r>
        <w:t>).</w:t>
      </w:r>
    </w:p>
    <w:p w:rsidR="00083BD4" w:rsidRDefault="00083BD4" w:rsidP="00083BD4">
      <w:pPr>
        <w:pStyle w:val="rvps2"/>
      </w:pPr>
      <w:r>
        <w:t xml:space="preserve">5. </w:t>
      </w:r>
      <w:proofErr w:type="spellStart"/>
      <w:r>
        <w:t>Щодо</w:t>
      </w:r>
      <w:proofErr w:type="spellEnd"/>
      <w:r>
        <w:t xml:space="preserve"> пункту 3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У </w:t>
      </w:r>
      <w:proofErr w:type="spellStart"/>
      <w:proofErr w:type="gramStart"/>
      <w:r>
        <w:t>п</w:t>
      </w:r>
      <w:proofErr w:type="gramEnd"/>
      <w:r>
        <w:t>ідпункті</w:t>
      </w:r>
      <w:proofErr w:type="spellEnd"/>
      <w:r>
        <w:t xml:space="preserve"> 3.1 </w:t>
      </w:r>
      <w:proofErr w:type="spellStart"/>
      <w:r>
        <w:t>зазначається</w:t>
      </w:r>
      <w:proofErr w:type="spellEnd"/>
      <w:r>
        <w:t xml:space="preserve"> адреса </w:t>
      </w:r>
      <w:proofErr w:type="spellStart"/>
      <w:r>
        <w:t>веб-сайта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веб-сайта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органу </w:t>
      </w:r>
      <w:proofErr w:type="spellStart"/>
      <w:r>
        <w:t>влади</w:t>
      </w:r>
      <w:proofErr w:type="spellEnd"/>
      <w:r>
        <w:t xml:space="preserve">, органу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розміщувалася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) </w:t>
      </w:r>
      <w:proofErr w:type="spellStart"/>
      <w:r>
        <w:t>відповідно</w:t>
      </w:r>
      <w:proofErr w:type="spellEnd"/>
      <w:r>
        <w:t xml:space="preserve"> до </w:t>
      </w:r>
      <w:hyperlink r:id="rId12" w:anchor="n192" w:tgtFrame="_blank" w:history="1">
        <w:proofErr w:type="spellStart"/>
        <w:r>
          <w:rPr>
            <w:rStyle w:val="a3"/>
          </w:rPr>
          <w:t>статті</w:t>
        </w:r>
        <w:proofErr w:type="spellEnd"/>
        <w:r>
          <w:rPr>
            <w:rStyle w:val="a3"/>
          </w:rPr>
          <w:t xml:space="preserve"> 10</w:t>
        </w:r>
      </w:hyperlink>
      <w:r>
        <w:t xml:space="preserve"> Закону.</w:t>
      </w:r>
    </w:p>
    <w:p w:rsidR="00083BD4" w:rsidRDefault="00083BD4" w:rsidP="00083BD4">
      <w:pPr>
        <w:pStyle w:val="rvps2"/>
      </w:pPr>
      <w:r>
        <w:t xml:space="preserve">У </w:t>
      </w:r>
      <w:proofErr w:type="spellStart"/>
      <w:proofErr w:type="gramStart"/>
      <w:r>
        <w:t>п</w:t>
      </w:r>
      <w:proofErr w:type="gramEnd"/>
      <w:r>
        <w:t>ідпунктах</w:t>
      </w:r>
      <w:proofErr w:type="spellEnd"/>
      <w:r>
        <w:t xml:space="preserve"> 3.2, 3.4 </w:t>
      </w:r>
      <w:proofErr w:type="spellStart"/>
      <w:r>
        <w:t>і</w:t>
      </w:r>
      <w:proofErr w:type="spellEnd"/>
      <w:r>
        <w:t xml:space="preserve"> 3.5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, </w:t>
      </w:r>
      <w:proofErr w:type="spellStart"/>
      <w:r>
        <w:t>повідомлення</w:t>
      </w:r>
      <w:proofErr w:type="spellEnd"/>
      <w:r>
        <w:t xml:space="preserve"> про акцепт </w:t>
      </w:r>
      <w:proofErr w:type="spellStart"/>
      <w:r>
        <w:t>пропозиції</w:t>
      </w:r>
      <w:proofErr w:type="spellEnd"/>
      <w:r>
        <w:t xml:space="preserve"> за результатами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та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розміщені</w:t>
      </w:r>
      <w:proofErr w:type="spellEnd"/>
      <w:r>
        <w:t xml:space="preserve"> на </w:t>
      </w:r>
      <w:proofErr w:type="spellStart"/>
      <w:r>
        <w:t>веб-порталі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hyperlink r:id="rId13" w:anchor="n192" w:tgtFrame="_blank" w:history="1">
        <w:proofErr w:type="spellStart"/>
        <w:r>
          <w:rPr>
            <w:rStyle w:val="a3"/>
          </w:rPr>
          <w:t>статті</w:t>
        </w:r>
        <w:proofErr w:type="spellEnd"/>
        <w:r>
          <w:rPr>
            <w:rStyle w:val="a3"/>
          </w:rPr>
          <w:t xml:space="preserve"> 10</w:t>
        </w:r>
      </w:hyperlink>
      <w:r>
        <w:t xml:space="preserve"> Закону.</w:t>
      </w:r>
    </w:p>
    <w:p w:rsidR="00083BD4" w:rsidRDefault="00083BD4" w:rsidP="00083BD4">
      <w:pPr>
        <w:pStyle w:val="rvps2"/>
      </w:pPr>
      <w:r>
        <w:t xml:space="preserve">У </w:t>
      </w:r>
      <w:proofErr w:type="spellStart"/>
      <w:proofErr w:type="gramStart"/>
      <w:r>
        <w:t>п</w:t>
      </w:r>
      <w:proofErr w:type="gramEnd"/>
      <w:r>
        <w:t>ідпункті</w:t>
      </w:r>
      <w:proofErr w:type="spellEnd"/>
      <w:r>
        <w:t xml:space="preserve"> 3.5 </w:t>
      </w:r>
      <w:proofErr w:type="spellStart"/>
      <w:r>
        <w:t>зазначаються</w:t>
      </w:r>
      <w:proofErr w:type="spellEnd"/>
      <w:r>
        <w:t xml:space="preserve"> дата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номер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, </w:t>
      </w:r>
      <w:proofErr w:type="spellStart"/>
      <w:r>
        <w:t>розміщеного</w:t>
      </w:r>
      <w:proofErr w:type="spellEnd"/>
      <w:r>
        <w:t xml:space="preserve"> на </w:t>
      </w:r>
      <w:proofErr w:type="spellStart"/>
      <w:r>
        <w:t>веб-порталі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органу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hyperlink r:id="rId14" w:anchor="n192" w:tgtFrame="_blank" w:history="1">
        <w:proofErr w:type="spellStart"/>
        <w:r>
          <w:rPr>
            <w:rStyle w:val="a3"/>
          </w:rPr>
          <w:t>статті</w:t>
        </w:r>
        <w:proofErr w:type="spellEnd"/>
        <w:r>
          <w:rPr>
            <w:rStyle w:val="a3"/>
          </w:rPr>
          <w:t xml:space="preserve"> 10</w:t>
        </w:r>
      </w:hyperlink>
      <w:r>
        <w:t xml:space="preserve"> Закону.</w:t>
      </w:r>
    </w:p>
    <w:p w:rsidR="00083BD4" w:rsidRDefault="00083BD4" w:rsidP="00083BD4">
      <w:pPr>
        <w:pStyle w:val="rvps2"/>
      </w:pPr>
      <w:r>
        <w:t xml:space="preserve">6. </w:t>
      </w:r>
      <w:proofErr w:type="spellStart"/>
      <w:r>
        <w:t>Щодо</w:t>
      </w:r>
      <w:proofErr w:type="spellEnd"/>
      <w:r>
        <w:t xml:space="preserve"> пункту 4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proofErr w:type="spellStart"/>
      <w:r>
        <w:t>Замовником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дата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учаснику</w:t>
      </w:r>
      <w:proofErr w:type="spellEnd"/>
      <w:r>
        <w:t xml:space="preserve"> </w:t>
      </w:r>
      <w:proofErr w:type="spellStart"/>
      <w:r>
        <w:t>запрошення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7. </w:t>
      </w:r>
      <w:proofErr w:type="spellStart"/>
      <w:r>
        <w:t>Щодо</w:t>
      </w:r>
      <w:proofErr w:type="spellEnd"/>
      <w:r>
        <w:t xml:space="preserve"> пункту 5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proofErr w:type="spellStart"/>
      <w:r>
        <w:t>Зазначаються</w:t>
      </w:r>
      <w:proofErr w:type="spellEnd"/>
      <w:r>
        <w:t xml:space="preserve"> дата, час та </w:t>
      </w:r>
      <w:proofErr w:type="spellStart"/>
      <w:proofErr w:type="gramStart"/>
      <w:r>
        <w:t>м</w:t>
      </w:r>
      <w:proofErr w:type="gramEnd"/>
      <w:r>
        <w:t>ісце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замовником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8. </w:t>
      </w:r>
      <w:proofErr w:type="spellStart"/>
      <w:r>
        <w:t>Щодо</w:t>
      </w:r>
      <w:proofErr w:type="spellEnd"/>
      <w:r>
        <w:t xml:space="preserve"> пункту 6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proofErr w:type="spellStart"/>
      <w:r>
        <w:t>Кінцева</w:t>
      </w:r>
      <w:proofErr w:type="spellEnd"/>
      <w:r>
        <w:t xml:space="preserve"> </w:t>
      </w:r>
      <w:proofErr w:type="spellStart"/>
      <w:r>
        <w:t>ціна</w:t>
      </w:r>
      <w:proofErr w:type="spellEnd"/>
      <w:r>
        <w:t xml:space="preserve">, </w:t>
      </w:r>
      <w:proofErr w:type="spellStart"/>
      <w:r>
        <w:t>погоджена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переговорів</w:t>
      </w:r>
      <w:proofErr w:type="spellEnd"/>
      <w:r>
        <w:t xml:space="preserve">,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гривнях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іноземній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(цифрами </w:t>
      </w:r>
      <w:proofErr w:type="spellStart"/>
      <w:r>
        <w:t>і</w:t>
      </w:r>
      <w:proofErr w:type="spellEnd"/>
      <w:r>
        <w:t xml:space="preserve"> словами)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додану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- ПДВ).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укладено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ПДВ, </w:t>
      </w:r>
      <w:proofErr w:type="spellStart"/>
      <w:r>
        <w:t>замовник</w:t>
      </w:r>
      <w:proofErr w:type="spellEnd"/>
      <w:r>
        <w:t xml:space="preserve"> </w:t>
      </w:r>
      <w:proofErr w:type="spellStart"/>
      <w:r>
        <w:t>зазначає</w:t>
      </w:r>
      <w:proofErr w:type="spellEnd"/>
      <w:r>
        <w:t>: "(без ПДВ)".</w:t>
      </w:r>
    </w:p>
    <w:p w:rsidR="00083BD4" w:rsidRDefault="00083BD4" w:rsidP="00083BD4">
      <w:pPr>
        <w:pStyle w:val="rvps2"/>
      </w:pPr>
      <w:r>
        <w:t xml:space="preserve">9. </w:t>
      </w:r>
      <w:proofErr w:type="spellStart"/>
      <w:r>
        <w:t>Щодо</w:t>
      </w:r>
      <w:proofErr w:type="spellEnd"/>
      <w:r>
        <w:t xml:space="preserve"> пункту 7 </w:t>
      </w:r>
      <w:proofErr w:type="spellStart"/>
      <w:r>
        <w:t>звіту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У </w:t>
      </w:r>
      <w:proofErr w:type="spellStart"/>
      <w:proofErr w:type="gramStart"/>
      <w:r>
        <w:t>п</w:t>
      </w:r>
      <w:proofErr w:type="gramEnd"/>
      <w:r>
        <w:t>ідпункті</w:t>
      </w:r>
      <w:proofErr w:type="spellEnd"/>
      <w:r>
        <w:t xml:space="preserve"> 7.1 для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r>
        <w:t>зазначається</w:t>
      </w:r>
      <w:proofErr w:type="spellEnd"/>
      <w:r>
        <w:t xml:space="preserve"> код за ЄДРПОУ, а для </w:t>
      </w:r>
      <w:proofErr w:type="spellStart"/>
      <w:r>
        <w:t>фізичної</w:t>
      </w:r>
      <w:proofErr w:type="spellEnd"/>
      <w:r>
        <w:t xml:space="preserve"> особи - 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серія</w:t>
      </w:r>
      <w:proofErr w:type="spellEnd"/>
      <w:r>
        <w:t xml:space="preserve"> та номер паспорта (для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відмовилися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повідомили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контролюючий</w:t>
      </w:r>
      <w:proofErr w:type="spellEnd"/>
      <w:r>
        <w:t xml:space="preserve"> орган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в </w:t>
      </w:r>
      <w:proofErr w:type="spellStart"/>
      <w:r>
        <w:t>паспорті</w:t>
      </w:r>
      <w:proofErr w:type="spellEnd"/>
      <w:r>
        <w:t>).</w:t>
      </w:r>
    </w:p>
    <w:p w:rsidR="00083BD4" w:rsidRDefault="00083BD4" w:rsidP="00083BD4">
      <w:pPr>
        <w:pStyle w:val="rvps2"/>
      </w:pPr>
      <w:r>
        <w:lastRenderedPageBreak/>
        <w:t xml:space="preserve">У </w:t>
      </w:r>
      <w:proofErr w:type="spellStart"/>
      <w:proofErr w:type="gramStart"/>
      <w:r>
        <w:t>п</w:t>
      </w:r>
      <w:proofErr w:type="gramEnd"/>
      <w:r>
        <w:t>ідпункті</w:t>
      </w:r>
      <w:proofErr w:type="spellEnd"/>
      <w:r>
        <w:t xml:space="preserve"> 7.3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 для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для </w:t>
      </w:r>
      <w:proofErr w:type="spellStart"/>
      <w:r>
        <w:t>фізичної</w:t>
      </w:r>
      <w:proofErr w:type="spellEnd"/>
      <w:r>
        <w:t xml:space="preserve"> особи,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вулиця</w:t>
      </w:r>
      <w:proofErr w:type="spellEnd"/>
      <w:r>
        <w:t xml:space="preserve">, номер </w:t>
      </w:r>
      <w:proofErr w:type="spellStart"/>
      <w:r>
        <w:t>будинку</w:t>
      </w:r>
      <w:proofErr w:type="spellEnd"/>
      <w:r>
        <w:t xml:space="preserve">, номер </w:t>
      </w:r>
      <w:proofErr w:type="spellStart"/>
      <w:r>
        <w:t>кімнати</w:t>
      </w:r>
      <w:proofErr w:type="spellEnd"/>
      <w:r>
        <w:t xml:space="preserve"> (</w:t>
      </w:r>
      <w:proofErr w:type="spellStart"/>
      <w:r>
        <w:t>офіса</w:t>
      </w:r>
      <w:proofErr w:type="spellEnd"/>
      <w:r>
        <w:t xml:space="preserve">),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адміністративно-територіальної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(Автономна </w:t>
      </w:r>
      <w:proofErr w:type="spellStart"/>
      <w:r>
        <w:t>Республіка</w:t>
      </w:r>
      <w:proofErr w:type="spellEnd"/>
      <w:r>
        <w:t xml:space="preserve"> </w:t>
      </w:r>
      <w:proofErr w:type="spellStart"/>
      <w:r>
        <w:t>Крим</w:t>
      </w:r>
      <w:proofErr w:type="spellEnd"/>
      <w:r>
        <w:t xml:space="preserve">, область, район, </w:t>
      </w:r>
      <w:proofErr w:type="spellStart"/>
      <w:r>
        <w:t>місто</w:t>
      </w:r>
      <w:proofErr w:type="spellEnd"/>
      <w:r>
        <w:t xml:space="preserve">, район у </w:t>
      </w:r>
      <w:proofErr w:type="spellStart"/>
      <w:r>
        <w:t>місті</w:t>
      </w:r>
      <w:proofErr w:type="spellEnd"/>
      <w:r>
        <w:t xml:space="preserve">, селище, село),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r>
        <w:t xml:space="preserve">10. </w:t>
      </w:r>
      <w:proofErr w:type="spellStart"/>
      <w:r>
        <w:t>Щодо</w:t>
      </w:r>
      <w:proofErr w:type="spellEnd"/>
      <w:r>
        <w:t xml:space="preserve"> пункту 8 </w:t>
      </w:r>
      <w:proofErr w:type="spellStart"/>
      <w:r>
        <w:t>звіту</w:t>
      </w:r>
      <w:proofErr w:type="spellEnd"/>
      <w:r>
        <w:t>.</w:t>
      </w:r>
    </w:p>
    <w:p w:rsidR="00083BD4" w:rsidRDefault="00083BD4" w:rsidP="00083BD4">
      <w:pPr>
        <w:pStyle w:val="rvps2"/>
      </w:pPr>
      <w:r>
        <w:t xml:space="preserve">Сума, </w:t>
      </w:r>
      <w:proofErr w:type="spellStart"/>
      <w:r>
        <w:t>визначена</w:t>
      </w:r>
      <w:proofErr w:type="spellEnd"/>
      <w:r>
        <w:t xml:space="preserve"> в </w:t>
      </w:r>
      <w:proofErr w:type="spellStart"/>
      <w:r>
        <w:t>договорі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закупівлю</w:t>
      </w:r>
      <w:proofErr w:type="spellEnd"/>
      <w:r>
        <w:t xml:space="preserve">,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гривнях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іноземній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ПДВ.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укладено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ПДВ, </w:t>
      </w:r>
      <w:proofErr w:type="spellStart"/>
      <w:r>
        <w:t>замовник</w:t>
      </w:r>
      <w:proofErr w:type="spellEnd"/>
      <w:r>
        <w:t xml:space="preserve"> </w:t>
      </w:r>
      <w:proofErr w:type="spellStart"/>
      <w:r>
        <w:t>зазначає</w:t>
      </w:r>
      <w:proofErr w:type="spellEnd"/>
      <w:r>
        <w:t>: "(без ПДВ)".</w:t>
      </w:r>
    </w:p>
    <w:p w:rsidR="00083BD4" w:rsidRDefault="00083BD4" w:rsidP="00083BD4">
      <w:pPr>
        <w:pStyle w:val="rvps2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про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укладено</w:t>
      </w:r>
      <w:proofErr w:type="spellEnd"/>
      <w:r>
        <w:t xml:space="preserve"> в </w:t>
      </w:r>
      <w:proofErr w:type="spellStart"/>
      <w:r>
        <w:t>іноземній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 xml:space="preserve">,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еквівалент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договору в </w:t>
      </w:r>
      <w:proofErr w:type="spellStart"/>
      <w:r>
        <w:t>гривнях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замовник</w:t>
      </w:r>
      <w:proofErr w:type="spellEnd"/>
      <w:r>
        <w:t xml:space="preserve"> </w:t>
      </w:r>
      <w:proofErr w:type="spellStart"/>
      <w:r>
        <w:t>зазначає</w:t>
      </w:r>
      <w:proofErr w:type="spellEnd"/>
      <w:r>
        <w:t xml:space="preserve"> курс </w:t>
      </w:r>
      <w:proofErr w:type="spellStart"/>
      <w:r>
        <w:t>іноземної</w:t>
      </w:r>
      <w:proofErr w:type="spellEnd"/>
      <w:r>
        <w:t xml:space="preserve"> </w:t>
      </w:r>
      <w:proofErr w:type="spellStart"/>
      <w:r>
        <w:t>валюти</w:t>
      </w:r>
      <w:proofErr w:type="spellEnd"/>
      <w:r>
        <w:t xml:space="preserve"> на дату </w:t>
      </w:r>
      <w:proofErr w:type="spellStart"/>
      <w:r>
        <w:t>укладення</w:t>
      </w:r>
      <w:proofErr w:type="spellEnd"/>
      <w:r>
        <w:t xml:space="preserve"> договору про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переможцем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ідповідно</w:t>
      </w:r>
      <w:proofErr w:type="spellEnd"/>
      <w:r>
        <w:t xml:space="preserve"> до </w:t>
      </w:r>
      <w:proofErr w:type="spellStart"/>
      <w:r>
        <w:t>офіційного</w:t>
      </w:r>
      <w:proofErr w:type="spellEnd"/>
      <w:r>
        <w:t xml:space="preserve"> курсу, </w:t>
      </w:r>
      <w:proofErr w:type="spellStart"/>
      <w:r>
        <w:t>установленого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банком </w:t>
      </w:r>
      <w:proofErr w:type="spellStart"/>
      <w:r>
        <w:t>України</w:t>
      </w:r>
      <w:proofErr w:type="spellEnd"/>
      <w:r>
        <w:t>.</w:t>
      </w:r>
    </w:p>
    <w:p w:rsidR="00083BD4" w:rsidRDefault="00083BD4" w:rsidP="00083BD4">
      <w:pPr>
        <w:pStyle w:val="rvps2"/>
      </w:pPr>
      <w:bookmarkStart w:id="0" w:name="n62"/>
      <w:bookmarkEnd w:id="0"/>
      <w:r>
        <w:t xml:space="preserve">11. </w:t>
      </w:r>
      <w:proofErr w:type="spellStart"/>
      <w:r>
        <w:t>Щодо</w:t>
      </w:r>
      <w:proofErr w:type="spellEnd"/>
      <w:r>
        <w:t xml:space="preserve"> пункту 9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bookmarkStart w:id="1" w:name="n63"/>
      <w:bookmarkEnd w:id="1"/>
      <w:proofErr w:type="spellStart"/>
      <w:r>
        <w:t>Зазначаються</w:t>
      </w:r>
      <w:proofErr w:type="spellEnd"/>
      <w:r>
        <w:t xml:space="preserve"> дата та </w:t>
      </w:r>
      <w:proofErr w:type="spellStart"/>
      <w:proofErr w:type="gramStart"/>
      <w:r>
        <w:t>п</w:t>
      </w:r>
      <w:proofErr w:type="gramEnd"/>
      <w:r>
        <w:t>ідстава</w:t>
      </w:r>
      <w:proofErr w:type="spellEnd"/>
      <w:r>
        <w:t xml:space="preserve">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переговорної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(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мало </w:t>
      </w:r>
      <w:proofErr w:type="spellStart"/>
      <w:r>
        <w:t>місце</w:t>
      </w:r>
      <w:proofErr w:type="spellEnd"/>
      <w:r>
        <w:t>).</w:t>
      </w:r>
    </w:p>
    <w:p w:rsidR="00083BD4" w:rsidRDefault="00083BD4" w:rsidP="00083BD4">
      <w:pPr>
        <w:pStyle w:val="rvps2"/>
      </w:pPr>
      <w:bookmarkStart w:id="2" w:name="n64"/>
      <w:bookmarkEnd w:id="2"/>
      <w:r>
        <w:t xml:space="preserve">12. </w:t>
      </w:r>
      <w:proofErr w:type="spellStart"/>
      <w:r>
        <w:t>Щодо</w:t>
      </w:r>
      <w:proofErr w:type="spellEnd"/>
      <w:r>
        <w:t xml:space="preserve"> пункту 10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bookmarkStart w:id="3" w:name="n65"/>
      <w:bookmarkEnd w:id="3"/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зведена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замовника</w:t>
      </w:r>
      <w:proofErr w:type="spellEnd"/>
      <w:r>
        <w:t xml:space="preserve"> про </w:t>
      </w:r>
      <w:proofErr w:type="spellStart"/>
      <w:r>
        <w:t>наявність</w:t>
      </w:r>
      <w:proofErr w:type="spellEnd"/>
      <w:r>
        <w:t xml:space="preserve"> та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установленим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кваліфікаційним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hyperlink r:id="rId15" w:anchor="n275" w:tgtFrame="_blank" w:history="1">
        <w:proofErr w:type="spellStart"/>
        <w:r>
          <w:rPr>
            <w:rStyle w:val="a3"/>
          </w:rPr>
          <w:t>статті</w:t>
        </w:r>
        <w:proofErr w:type="spellEnd"/>
        <w:r>
          <w:rPr>
            <w:rStyle w:val="a3"/>
          </w:rPr>
          <w:t xml:space="preserve"> 16</w:t>
        </w:r>
      </w:hyperlink>
      <w:r>
        <w:t xml:space="preserve"> Закону,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hyperlink r:id="rId16" w:anchor="n285" w:tgtFrame="_blank" w:history="1">
        <w:r>
          <w:rPr>
            <w:rStyle w:val="a3"/>
          </w:rPr>
          <w:t>пунктом 2</w:t>
        </w:r>
      </w:hyperlink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16 Закону.</w:t>
      </w:r>
    </w:p>
    <w:p w:rsidR="00083BD4" w:rsidRDefault="00083BD4" w:rsidP="00083BD4">
      <w:pPr>
        <w:pStyle w:val="rvps2"/>
      </w:pPr>
      <w:bookmarkStart w:id="4" w:name="n66"/>
      <w:bookmarkEnd w:id="4"/>
      <w:r>
        <w:t xml:space="preserve">13. </w:t>
      </w:r>
      <w:proofErr w:type="spellStart"/>
      <w:r>
        <w:t>Щодо</w:t>
      </w:r>
      <w:proofErr w:type="spellEnd"/>
      <w:r>
        <w:t xml:space="preserve"> пункту 11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bookmarkStart w:id="5" w:name="n67"/>
      <w:bookmarkEnd w:id="5"/>
      <w:proofErr w:type="spellStart"/>
      <w:r>
        <w:t>Замовник</w:t>
      </w:r>
      <w:proofErr w:type="spellEnd"/>
      <w:r>
        <w:t xml:space="preserve"> </w:t>
      </w:r>
      <w:proofErr w:type="spellStart"/>
      <w:r>
        <w:t>зазначає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яку </w:t>
      </w:r>
      <w:proofErr w:type="spellStart"/>
      <w:r>
        <w:t>вважає</w:t>
      </w:r>
      <w:proofErr w:type="spellEnd"/>
      <w:r>
        <w:t xml:space="preserve"> </w:t>
      </w:r>
      <w:proofErr w:type="spellStart"/>
      <w:r>
        <w:t>необхідною</w:t>
      </w:r>
      <w:proofErr w:type="spellEnd"/>
      <w:r>
        <w:t>.</w:t>
      </w:r>
    </w:p>
    <w:p w:rsidR="00083BD4" w:rsidRDefault="00083BD4" w:rsidP="00083BD4">
      <w:pPr>
        <w:pStyle w:val="rvps2"/>
      </w:pPr>
      <w:bookmarkStart w:id="6" w:name="n68"/>
      <w:bookmarkEnd w:id="6"/>
      <w:r>
        <w:t xml:space="preserve">14. </w:t>
      </w:r>
      <w:proofErr w:type="spellStart"/>
      <w:r>
        <w:t>Щодо</w:t>
      </w:r>
      <w:proofErr w:type="spellEnd"/>
      <w:r>
        <w:t xml:space="preserve"> пункту 12 </w:t>
      </w:r>
      <w:proofErr w:type="spellStart"/>
      <w:r>
        <w:t>звіту</w:t>
      </w:r>
      <w:proofErr w:type="spellEnd"/>
      <w:r>
        <w:t xml:space="preserve">. </w:t>
      </w:r>
    </w:p>
    <w:p w:rsidR="00083BD4" w:rsidRDefault="00083BD4" w:rsidP="00083BD4">
      <w:pPr>
        <w:pStyle w:val="rvps2"/>
      </w:pPr>
      <w:bookmarkStart w:id="7" w:name="n69"/>
      <w:bookmarkEnd w:id="7"/>
      <w:proofErr w:type="spellStart"/>
      <w:r>
        <w:t>Зазначаються</w:t>
      </w:r>
      <w:proofErr w:type="spellEnd"/>
      <w:r>
        <w:t xml:space="preserve"> </w:t>
      </w:r>
      <w:proofErr w:type="spellStart"/>
      <w:proofErr w:type="gramStart"/>
      <w:r>
        <w:t>пр</w:t>
      </w:r>
      <w:proofErr w:type="gramEnd"/>
      <w:r>
        <w:t>ізвища</w:t>
      </w:r>
      <w:proofErr w:type="spellEnd"/>
      <w:r>
        <w:t xml:space="preserve">, </w:t>
      </w:r>
      <w:proofErr w:type="spellStart"/>
      <w:r>
        <w:t>ініціали</w:t>
      </w:r>
      <w:proofErr w:type="spellEnd"/>
      <w:r>
        <w:t xml:space="preserve"> та посади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конкурсних</w:t>
      </w:r>
      <w:proofErr w:type="spellEnd"/>
      <w:r>
        <w:t xml:space="preserve"> </w:t>
      </w:r>
      <w:proofErr w:type="spellStart"/>
      <w:r>
        <w:t>торгів</w:t>
      </w:r>
      <w:proofErr w:type="spellEnd"/>
      <w:r>
        <w:t xml:space="preserve">. </w:t>
      </w:r>
    </w:p>
    <w:p w:rsidR="00083BD4" w:rsidRDefault="00083BD4" w:rsidP="00083BD4">
      <w:pPr>
        <w:pStyle w:val="rvps6"/>
        <w:rPr>
          <w:rStyle w:val="rvts23"/>
          <w:lang w:val="uk-UA"/>
        </w:rPr>
      </w:pPr>
      <w:bookmarkStart w:id="8" w:name="n70"/>
      <w:bookmarkEnd w:id="8"/>
    </w:p>
    <w:p w:rsidR="00083BD4" w:rsidRDefault="00083BD4" w:rsidP="00083BD4">
      <w:pPr>
        <w:pStyle w:val="rvps6"/>
        <w:rPr>
          <w:rStyle w:val="rvts23"/>
          <w:lang w:val="uk-UA"/>
        </w:rPr>
      </w:pPr>
    </w:p>
    <w:p w:rsidR="003A09FA" w:rsidRDefault="003A09FA"/>
    <w:sectPr w:rsidR="003A09FA" w:rsidSect="003A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83BD4"/>
    <w:rsid w:val="00083BD4"/>
    <w:rsid w:val="003A0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83BD4"/>
    <w:pPr>
      <w:spacing w:before="100" w:beforeAutospacing="1" w:after="100" w:afterAutospacing="1"/>
    </w:pPr>
  </w:style>
  <w:style w:type="character" w:styleId="a3">
    <w:name w:val="Hyperlink"/>
    <w:basedOn w:val="a0"/>
    <w:rsid w:val="00083BD4"/>
    <w:rPr>
      <w:color w:val="0000FF"/>
      <w:u w:val="single"/>
    </w:rPr>
  </w:style>
  <w:style w:type="paragraph" w:customStyle="1" w:styleId="rvps6">
    <w:name w:val="rvps6"/>
    <w:basedOn w:val="a"/>
    <w:rsid w:val="00083BD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3BD4"/>
  </w:style>
  <w:style w:type="paragraph" w:customStyle="1" w:styleId="rvps2">
    <w:name w:val="rvps2"/>
    <w:basedOn w:val="a"/>
    <w:rsid w:val="00083BD4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083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97-18/paran39" TargetMode="External"/><Relationship Id="rId13" Type="http://schemas.openxmlformats.org/officeDocument/2006/relationships/hyperlink" Target="http://zakon2.rada.gov.ua/laws/show/1197-18/paran19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4851-17/paran115" TargetMode="External"/><Relationship Id="rId12" Type="http://schemas.openxmlformats.org/officeDocument/2006/relationships/hyperlink" Target="http://zakon2.rada.gov.ua/laws/show/1197-18/paran19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1197-18/paran285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197-18/paran17" TargetMode="External"/><Relationship Id="rId11" Type="http://schemas.openxmlformats.org/officeDocument/2006/relationships/hyperlink" Target="http://zakon2.rada.gov.ua/laws/show/1197-18/paran46" TargetMode="External"/><Relationship Id="rId5" Type="http://schemas.openxmlformats.org/officeDocument/2006/relationships/hyperlink" Target="http://zakon2.rada.gov.ua/laws/show/1197-18/paran10" TargetMode="External"/><Relationship Id="rId15" Type="http://schemas.openxmlformats.org/officeDocument/2006/relationships/hyperlink" Target="http://zakon2.rada.gov.ua/laws/show/1197-18/paran275" TargetMode="External"/><Relationship Id="rId10" Type="http://schemas.openxmlformats.org/officeDocument/2006/relationships/hyperlink" Target="http://zakon2.rada.gov.ua/laws/show/1197-18/paran42" TargetMode="External"/><Relationship Id="rId4" Type="http://schemas.openxmlformats.org/officeDocument/2006/relationships/hyperlink" Target="http://zakon2.rada.gov.ua/laws/show/z1259-14/print1382700859043449" TargetMode="External"/><Relationship Id="rId9" Type="http://schemas.openxmlformats.org/officeDocument/2006/relationships/hyperlink" Target="http://zakon2.rada.gov.ua/laws/show/1197-18/paran40" TargetMode="External"/><Relationship Id="rId14" Type="http://schemas.openxmlformats.org/officeDocument/2006/relationships/hyperlink" Target="http://zakon2.rada.gov.ua/laws/show/1197-18/paran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7405</Characters>
  <Application>Microsoft Office Word</Application>
  <DocSecurity>0</DocSecurity>
  <Lines>61</Lines>
  <Paragraphs>17</Paragraphs>
  <ScaleCrop>false</ScaleCrop>
  <Company>*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</dc:creator>
  <cp:keywords/>
  <dc:description/>
  <cp:lastModifiedBy>ssh</cp:lastModifiedBy>
  <cp:revision>1</cp:revision>
  <dcterms:created xsi:type="dcterms:W3CDTF">2015-01-19T07:44:00Z</dcterms:created>
  <dcterms:modified xsi:type="dcterms:W3CDTF">2015-01-19T07:46:00Z</dcterms:modified>
</cp:coreProperties>
</file>