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72" w:rsidRPr="00687DC6" w:rsidRDefault="00036172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687DC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ЗВІТ 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687DC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 результати проведення процедур відкритих і двоступеневих торгів </w:t>
      </w:r>
    </w:p>
    <w:p w:rsidR="00036172" w:rsidRPr="00687DC6" w:rsidRDefault="00036172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036172" w:rsidRPr="00687DC6" w:rsidRDefault="00036172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№ 27/07 від 07.05.2015 р.</w:t>
      </w:r>
    </w:p>
    <w:p w:rsidR="00036172" w:rsidRPr="00687DC6" w:rsidRDefault="00036172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n4"/>
      <w:bookmarkEnd w:id="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 Замовник:</w:t>
      </w:r>
    </w:p>
    <w:p w:rsidR="00036172" w:rsidRPr="00687DC6" w:rsidRDefault="00036172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" w:name="n5"/>
      <w:bookmarkEnd w:id="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1.1. Найменування: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Державне підприємство водних шляхів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036172" w:rsidRPr="00687DC6" w:rsidRDefault="00036172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n6"/>
      <w:bookmarkEnd w:id="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1.2. Код за ЄДРПОУ:</w:t>
      </w:r>
      <w:r w:rsidRPr="00687DC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036172" w:rsidRPr="00687DC6" w:rsidRDefault="00036172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7"/>
      <w:bookmarkEnd w:id="4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1.3. Місцезнаходження</w:t>
      </w:r>
      <w:r w:rsidRPr="00687DC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687DC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87DC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687DC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036172" w:rsidRPr="00687DC6" w:rsidRDefault="00036172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8"/>
      <w:bookmarkEnd w:id="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87DC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Сапожніков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Роман Федорович</w:t>
      </w: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заступник начальника служби суднового господарства, </w:t>
      </w:r>
      <w:r w:rsidRPr="00687DC6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м. Київ, вул. Електриків, 14,</w:t>
      </w:r>
      <w:r w:rsidRPr="00687DC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87DC6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тел</w:t>
      </w:r>
      <w:proofErr w:type="spellEnd"/>
      <w:r w:rsidRPr="00687DC6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/факс: (044) 384-24-95, </w:t>
      </w:r>
      <w:hyperlink r:id="rId5" w:history="1">
        <w:r w:rsidRPr="00687DC6">
          <w:rPr>
            <w:rStyle w:val="a3"/>
            <w:rFonts w:ascii="Times New Roman" w:hAnsi="Times New Roman"/>
            <w:spacing w:val="-5"/>
            <w:sz w:val="24"/>
            <w:szCs w:val="24"/>
            <w:lang w:val="uk-UA"/>
          </w:rPr>
          <w:t>ssh@ukrvodshliah.org.ua</w:t>
        </w:r>
      </w:hyperlink>
      <w:r w:rsidRPr="00687DC6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n9"/>
      <w:bookmarkEnd w:id="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 Замовник, в інтересах якого генеральним замовником проведено процедуру закупівлі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" w:name="n10"/>
      <w:bookmarkEnd w:id="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2.1. Найменування:</w:t>
      </w:r>
      <w:r w:rsidRPr="00687DC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8" w:name="n11"/>
      <w:bookmarkEnd w:id="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2.2. Код за ЄДРПОУ: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r w:rsidRPr="00687DC6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" w:name="n12"/>
      <w:bookmarkEnd w:id="9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2.3. Місцезнаходження: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10" w:name="n13"/>
      <w:bookmarkEnd w:id="1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2.4. Найменування та код за ЄДРПОУ головного розпорядника коштів: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87DC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Міністерство інфраструктури України, Інд. код ЄДРПОУ - </w:t>
      </w:r>
      <w:r w:rsidRPr="00687DC6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37472062</w:t>
      </w:r>
      <w:r w:rsidRPr="00687DC6"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</w:p>
    <w:p w:rsidR="00036172" w:rsidRPr="00687DC6" w:rsidRDefault="00036172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6172" w:rsidRPr="00687DC6" w:rsidRDefault="00036172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1" w:name="n14"/>
      <w:bookmarkEnd w:id="1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 Предмет закупівлі:</w:t>
      </w:r>
    </w:p>
    <w:p w:rsidR="00036172" w:rsidRPr="00687DC6" w:rsidRDefault="00036172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2" w:name="n15"/>
      <w:bookmarkEnd w:id="1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3.1. Найменування предмета закупівлі: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«Доковий ремонт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земкаравану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«Дніпровський -601» (Ремонтування та технічне обслуговування суден і човнів ДК-016-2010 33.15.1)</w:t>
      </w: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036172" w:rsidRPr="00687DC6" w:rsidRDefault="00036172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3.2. Кількість товару або обсяг виконання робіт чи надання послуг:</w:t>
      </w:r>
      <w:r w:rsidRPr="00687DC6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послуга</w:t>
      </w:r>
      <w:r w:rsidRPr="00687DC6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;</w:t>
      </w:r>
    </w:p>
    <w:p w:rsidR="00036172" w:rsidRPr="00687DC6" w:rsidRDefault="00036172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Pr="00687DC6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спеціалізовані підприємства України</w:t>
      </w:r>
      <w:r w:rsidRPr="00687DC6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;</w:t>
      </w:r>
    </w:p>
    <w:p w:rsidR="00036172" w:rsidRPr="00687DC6" w:rsidRDefault="00036172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3.4. Строк поставки товарів, виконання робіт чи надання послуг:</w:t>
      </w:r>
      <w:r w:rsidRPr="00687DC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травень - грудень</w:t>
      </w:r>
      <w:r w:rsidRPr="00687DC6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2015р.</w:t>
      </w:r>
    </w:p>
    <w:p w:rsidR="00036172" w:rsidRPr="00687DC6" w:rsidRDefault="00036172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36172" w:rsidRPr="00687DC6" w:rsidRDefault="00036172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3" w:name="n19"/>
      <w:bookmarkEnd w:id="1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4. Процедура закупівлі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036172" w:rsidRPr="00687DC6" w:rsidRDefault="00036172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36172" w:rsidRPr="00687DC6" w:rsidRDefault="00036172" w:rsidP="00F60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4" w:name="n20"/>
      <w:bookmarkEnd w:id="14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 Інформування про процедуру закупівлі:</w:t>
      </w:r>
    </w:p>
    <w:p w:rsidR="00036172" w:rsidRPr="00687DC6" w:rsidRDefault="00036172" w:rsidP="00F60E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21"/>
      <w:bookmarkEnd w:id="1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5.1. Адреса </w:t>
      </w:r>
      <w:proofErr w:type="spellStart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веб-сайта</w:t>
      </w:r>
      <w:proofErr w:type="spellEnd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на якому замовником додатково розміщувалась інформація про </w:t>
      </w:r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>закупівлю</w:t>
      </w:r>
      <w:r w:rsidRPr="00687DC6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proofErr w:type="spellStart"/>
      <w:r w:rsidRPr="00687DC6">
        <w:rPr>
          <w:rFonts w:ascii="Times New Roman" w:hAnsi="Times New Roman" w:cs="Times New Roman"/>
          <w:spacing w:val="-15"/>
          <w:sz w:val="24"/>
          <w:szCs w:val="24"/>
          <w:lang w:val="uk-UA"/>
        </w:rPr>
        <w:t>www.</w:t>
      </w:r>
      <w:hyperlink r:id="rId6" w:history="1">
        <w:r w:rsidRPr="00687DC6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ukrvodshliah.org.ua</w:t>
        </w:r>
        <w:proofErr w:type="spellEnd"/>
      </w:hyperlink>
      <w:r w:rsidRPr="00687DC6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036172" w:rsidRPr="00687DC6" w:rsidRDefault="00036172" w:rsidP="00F60E7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n22"/>
      <w:bookmarkEnd w:id="1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5.2. Дата оприлюднення і номер оголошення про проведення процедури закупівлі, розміщеного на </w:t>
      </w:r>
      <w:proofErr w:type="spellStart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proofErr w:type="spellEnd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Уповноваженого органу з питань закупівель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bookmarkStart w:id="17" w:name="n23"/>
      <w:bookmarkEnd w:id="17"/>
      <w:r w:rsidRPr="00687DC6">
        <w:rPr>
          <w:rFonts w:ascii="Times New Roman" w:hAnsi="Times New Roman" w:cs="Times New Roman"/>
          <w:sz w:val="24"/>
          <w:szCs w:val="24"/>
          <w:lang w:val="uk-UA"/>
        </w:rPr>
        <w:t>23.03.2015р. №217 (23.03.15), номер оголошення № 092872 (ТРП);</w:t>
      </w:r>
    </w:p>
    <w:p w:rsidR="00036172" w:rsidRPr="00687DC6" w:rsidRDefault="00036172" w:rsidP="00F60E7A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5.3. Дата оприлюднення та номер повідомлення про акцепт пропозиції конкурсних торгів, розміщеного на </w:t>
      </w:r>
      <w:proofErr w:type="spellStart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proofErr w:type="spellEnd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Уповноваженого органу з питань закупівель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-;</w:t>
      </w:r>
    </w:p>
    <w:p w:rsidR="00036172" w:rsidRPr="00687DC6" w:rsidRDefault="00036172" w:rsidP="00F60E7A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8" w:name="n24"/>
      <w:bookmarkEnd w:id="1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5.4. Дата і номер оголошення про результати процедури закупівлі, розміщеного на </w:t>
      </w:r>
      <w:proofErr w:type="spellStart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proofErr w:type="spellEnd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Уповноваженого органу з питань закупівель: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06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>.05.2015р. №246 (06.05.15), номер оголошення № 126032 (ТРП)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bookmarkStart w:id="19" w:name="n25"/>
      <w:bookmarkEnd w:id="19"/>
    </w:p>
    <w:p w:rsidR="00036172" w:rsidRPr="00687DC6" w:rsidRDefault="00036172" w:rsidP="00F60E7A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5.5. Дата і номер оголошення з відомостями про рамкову угоду, за якою укладено договір про закупівлю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036172" w:rsidRPr="00687DC6" w:rsidRDefault="00036172" w:rsidP="00F60E7A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F60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0" w:name="n26"/>
      <w:bookmarkEnd w:id="2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 Інформація про учасників процедури закупівлі, які подали пропозиції конкурсних торгів: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1" w:name="n27"/>
      <w:bookmarkEnd w:id="2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Кількість учасників процедури закупівлі: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 учасника;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2" w:name="n28"/>
      <w:bookmarkEnd w:id="2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6.2. Найменування/прізвище, ім’я, по батькові: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36172" w:rsidRPr="00687DC6" w:rsidRDefault="00036172" w:rsidP="00F60E7A">
      <w:pPr>
        <w:pStyle w:val="a6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Мега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Шіп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Сервіс» ;</w:t>
      </w:r>
    </w:p>
    <w:p w:rsidR="00036172" w:rsidRPr="00687DC6" w:rsidRDefault="00036172" w:rsidP="00F60E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ТОВ «РЕМТЕХМОНТАЖ-МИКОЛАЇВ»;</w:t>
      </w:r>
    </w:p>
    <w:p w:rsidR="00036172" w:rsidRPr="00687DC6" w:rsidRDefault="00036172" w:rsidP="00F60E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ПМП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Інтерфлот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3" w:name="n29"/>
      <w:bookmarkEnd w:id="2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6.3. Код за ЄДРПОУ/реєстраційний номер облікової картки платника податків:</w:t>
      </w:r>
    </w:p>
    <w:p w:rsidR="00036172" w:rsidRPr="00687DC6" w:rsidRDefault="00036172" w:rsidP="00F60E7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hanging="56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37959653;</w:t>
      </w:r>
    </w:p>
    <w:p w:rsidR="00036172" w:rsidRPr="00687DC6" w:rsidRDefault="00036172" w:rsidP="00F60E7A">
      <w:pPr>
        <w:pStyle w:val="a6"/>
        <w:numPr>
          <w:ilvl w:val="0"/>
          <w:numId w:val="2"/>
        </w:numPr>
        <w:ind w:hanging="568"/>
        <w:rPr>
          <w:rFonts w:ascii="Times New Roman" w:hAnsi="Times New Roman" w:cs="Times New Roman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lastRenderedPageBreak/>
        <w:t>38458289;</w:t>
      </w:r>
    </w:p>
    <w:p w:rsidR="00036172" w:rsidRPr="00687DC6" w:rsidRDefault="00036172" w:rsidP="00F60E7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hanging="56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20862643.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4" w:name="n30"/>
      <w:bookmarkEnd w:id="24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6.4. Місцезнаходження/місце проживання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036172" w:rsidRPr="00687DC6" w:rsidRDefault="00036172" w:rsidP="00F60E7A">
      <w:pPr>
        <w:pStyle w:val="a6"/>
        <w:numPr>
          <w:ilvl w:val="0"/>
          <w:numId w:val="4"/>
        </w:numPr>
        <w:ind w:left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73000, м"/>
        </w:smartTagPr>
        <w:r w:rsidRPr="00687DC6">
          <w:rPr>
            <w:rFonts w:ascii="Times New Roman" w:hAnsi="Times New Roman" w:cs="Times New Roman"/>
            <w:sz w:val="24"/>
            <w:szCs w:val="24"/>
            <w:lang w:val="uk-UA"/>
          </w:rPr>
          <w:t>73000, м</w:t>
        </w:r>
      </w:smartTag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. Херсон, селище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Камишани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пров.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Зеркальний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,21;</w:t>
      </w:r>
    </w:p>
    <w:p w:rsidR="00036172" w:rsidRPr="00687DC6" w:rsidRDefault="00036172" w:rsidP="00F60E7A">
      <w:pPr>
        <w:pStyle w:val="a6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54000, м"/>
        </w:smartTagPr>
        <w:r w:rsidRPr="00687DC6">
          <w:rPr>
            <w:rFonts w:ascii="Times New Roman" w:hAnsi="Times New Roman" w:cs="Times New Roman"/>
            <w:sz w:val="24"/>
            <w:szCs w:val="24"/>
            <w:lang w:val="uk-UA"/>
          </w:rPr>
          <w:t>54000, м</w:t>
        </w:r>
      </w:smartTag>
      <w:r w:rsidRPr="00687DC6">
        <w:rPr>
          <w:rFonts w:ascii="Times New Roman" w:hAnsi="Times New Roman" w:cs="Times New Roman"/>
          <w:sz w:val="24"/>
          <w:szCs w:val="24"/>
          <w:lang w:val="uk-UA"/>
        </w:rPr>
        <w:t>. Миколаїв вул. Декабристів, 2 кв.3;</w:t>
      </w:r>
    </w:p>
    <w:p w:rsidR="00036172" w:rsidRPr="00687DC6" w:rsidRDefault="00036172" w:rsidP="00F60E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54017, м"/>
        </w:smartTagPr>
        <w:r w:rsidRPr="00687DC6">
          <w:rPr>
            <w:rFonts w:ascii="Times New Roman" w:hAnsi="Times New Roman" w:cs="Times New Roman"/>
            <w:sz w:val="24"/>
            <w:szCs w:val="24"/>
            <w:lang w:val="uk-UA"/>
          </w:rPr>
          <w:t>54017, м</w:t>
        </w:r>
      </w:smartTag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. Миколаїв вул.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Чкалова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,47 к.2.</w:t>
      </w:r>
    </w:p>
    <w:p w:rsidR="00036172" w:rsidRPr="00687DC6" w:rsidRDefault="00036172" w:rsidP="003F4E30">
      <w:pPr>
        <w:shd w:val="clear" w:color="auto" w:fill="FFFFFF"/>
        <w:spacing w:after="0" w:line="240" w:lineRule="auto"/>
        <w:ind w:left="207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5" w:name="n31"/>
      <w:bookmarkEnd w:id="2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7. Інформація про пропозиції конкурсних торгів: 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6" w:name="n32"/>
      <w:bookmarkEnd w:id="2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7.1. Строк подання пропозицій конкурсних торгів (дата і час):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22.04.2015 р., 09:00 год.;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7" w:name="n33"/>
      <w:bookmarkEnd w:id="2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7.2. Дата розкриття пропозицій конкурсних торгів (дата і час)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22.04.2015 р., 12:00 год.;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8" w:name="n34"/>
      <w:bookmarkEnd w:id="2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7.3. Кількість отриманих пропозицій конкурсних торгів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3 пропозиції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9" w:name="n35"/>
      <w:bookmarkEnd w:id="29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7.4. Кількість пропозицій конкурсних торгів, поданих на другому етапі (у разі застосування процедури двоступеневих торгів): 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6"/>
      <w:bookmarkEnd w:id="3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7.5. Ціна кожної пропозиції конкурсних торгів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036172" w:rsidRPr="00687DC6" w:rsidRDefault="00036172" w:rsidP="00F60E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20936101,92 грн. (двадцять мільйонів дев’ятсот тридцять шість тисяч сто одна гривня 92 коп.) без ПДВ;</w:t>
      </w:r>
    </w:p>
    <w:p w:rsidR="00036172" w:rsidRPr="00687DC6" w:rsidRDefault="00036172" w:rsidP="00F60E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12717377,52 грн. (дванадцять мільйонів сімсот сімнадцять тисяч триста сімдесят сім гривен 52 коп.) з ПДВ;</w:t>
      </w:r>
    </w:p>
    <w:p w:rsidR="00036172" w:rsidRPr="00687DC6" w:rsidRDefault="00036172" w:rsidP="00F60E7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15901460,40 грн. (п'ятнадцять мільйонів дев’ятсот одна тисяча чотириста шістдесят гривен 40 коп.) з ПДВ.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1" w:name="n37"/>
      <w:bookmarkEnd w:id="3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7.6. Перелік відхилених пропозицій конкурсних торгів, а також підстави їх відхилення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036172" w:rsidRPr="00687DC6" w:rsidRDefault="00036172" w:rsidP="00F60E7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ТОВ «РЕМТЕХМОНТАЖ-МИКОЛАЇВ» згідно п.3 ч.1 ст29 Закону України «Про здійснення державних закупівель» від 10.04.2014 р. № 1197-VII пропозиція конкурсних торгів не відповідає умовам документації конкурсних торгів, а саме </w:t>
      </w:r>
      <w:r w:rsidRPr="00687DC6">
        <w:rPr>
          <w:rFonts w:ascii="Times New Roman" w:hAnsi="Times New Roman" w:cs="Times New Roman"/>
          <w:spacing w:val="-7"/>
          <w:sz w:val="24"/>
          <w:szCs w:val="24"/>
          <w:lang w:val="uk-UA"/>
        </w:rPr>
        <w:t>розділу ΙΙΙ п.1.1.,п.1.5.,п.1.7., п. 2.1.17., п.7.4., п.7.5.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6172" w:rsidRPr="00687DC6" w:rsidRDefault="00036172" w:rsidP="00F60E7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ПМП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Інтерфлот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» згідно п.3 ч.1 ст29 Закону України «Про здійснення державних закупівель» від 10.04.2014 р. № 1197-VII пропозиція конкурсних торгів не відповідає умовам документації конкурсних торгів, а саме </w:t>
      </w:r>
      <w:r w:rsidRPr="00687DC6">
        <w:rPr>
          <w:rFonts w:ascii="Times New Roman" w:hAnsi="Times New Roman" w:cs="Times New Roman"/>
          <w:spacing w:val="-7"/>
          <w:sz w:val="24"/>
          <w:szCs w:val="24"/>
          <w:lang w:val="uk-UA"/>
        </w:rPr>
        <w:t>розділу ΙΙΙ п.</w:t>
      </w:r>
      <w:r w:rsidRPr="00687DC6">
        <w:rPr>
          <w:spacing w:val="-7"/>
          <w:sz w:val="24"/>
          <w:szCs w:val="24"/>
          <w:lang w:val="uk-UA"/>
        </w:rPr>
        <w:t xml:space="preserve"> </w:t>
      </w:r>
      <w:r w:rsidRPr="00687DC6">
        <w:rPr>
          <w:rFonts w:ascii="Times New Roman" w:hAnsi="Times New Roman" w:cs="Times New Roman"/>
          <w:spacing w:val="-7"/>
          <w:sz w:val="24"/>
          <w:szCs w:val="24"/>
          <w:lang w:val="uk-UA"/>
        </w:rPr>
        <w:t>п.1.1.,п.1.7., п. 2.1.4., п. 2.1.5., п. 2.1.7., п. 2.1.8., п. 2.1.9., п. 2.1.10., п. 2.1.17., п.7.4., п.7.5.</w:t>
      </w:r>
    </w:p>
    <w:p w:rsidR="00036172" w:rsidRPr="00687DC6" w:rsidRDefault="00036172" w:rsidP="008F1E3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2" w:name="n38"/>
      <w:bookmarkEnd w:id="3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 Інформація про оцінку пропозицій конкурсних торгів:</w:t>
      </w:r>
    </w:p>
    <w:p w:rsidR="00036172" w:rsidRPr="00687DC6" w:rsidRDefault="00036172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3" w:name="n39"/>
      <w:bookmarkEnd w:id="3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8.1. Ціни пропозицій конкурсних торгів, які оцінювалися:</w:t>
      </w:r>
    </w:p>
    <w:p w:rsidR="00036172" w:rsidRPr="00687DC6" w:rsidRDefault="00036172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>найнижча ціна пропозиції конкурсних торгів: -;</w:t>
      </w:r>
    </w:p>
    <w:p w:rsidR="00036172" w:rsidRPr="00687DC6" w:rsidRDefault="00036172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>найвища ціна пропозиції конкурсних торгів: -;</w:t>
      </w:r>
    </w:p>
    <w:p w:rsidR="00036172" w:rsidRPr="00687DC6" w:rsidRDefault="00036172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>ціна акцептованої пропозиції конкурсних торгів: -;</w:t>
      </w:r>
    </w:p>
    <w:p w:rsidR="00036172" w:rsidRPr="00687DC6" w:rsidRDefault="00036172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4" w:name="n40"/>
      <w:bookmarkStart w:id="35" w:name="n41"/>
      <w:bookmarkEnd w:id="34"/>
      <w:bookmarkEnd w:id="3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8.2. Дата акцепту пропозиції конкурсних торгів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6" w:name="n42"/>
      <w:bookmarkEnd w:id="3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 Інформація про учасника, з яким укладено договір про закупівлю: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7" w:name="n43"/>
      <w:bookmarkEnd w:id="3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9.1. Найменування/прізвище, ім’я, по батькові: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8" w:name="n44"/>
      <w:bookmarkEnd w:id="3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9.2. Код за ЄДРПОУ/реєстраційний номер облікової картки платника податків: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9" w:name="n45"/>
      <w:bookmarkEnd w:id="39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9.3. Місцезнаходження (для юридичної особи) та місце проживання (для фізичної особи), телефон, телефакс: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0" w:name="n46"/>
      <w:bookmarkEnd w:id="4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10. Дата укладення договору про закупівлю та сума, визначена в договорі про закупівлю: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1" w:name="n47"/>
      <w:bookmarkEnd w:id="4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11. Підстави для прийняття рішення про </w:t>
      </w:r>
      <w:proofErr w:type="spellStart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неукладення</w:t>
      </w:r>
      <w:proofErr w:type="spellEnd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договору про закупівлю (якщо таке мало місце)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: -;</w:t>
      </w:r>
    </w:p>
    <w:p w:rsidR="00036172" w:rsidRPr="00687DC6" w:rsidRDefault="00036172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2" w:name="n48"/>
      <w:bookmarkEnd w:id="4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 Відміна торгів або визнання їх такими, що не відбулися: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торги відмінено;</w:t>
      </w:r>
    </w:p>
    <w:p w:rsidR="00036172" w:rsidRPr="00687DC6" w:rsidRDefault="00036172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3" w:name="n49"/>
      <w:bookmarkEnd w:id="4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12.1. Дата прийняття рішення: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29</w:t>
      </w:r>
      <w:r w:rsidRPr="00687DC6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  <w:r w:rsidRPr="00687DC6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04.2015 р.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36172" w:rsidRPr="00F60E7A" w:rsidRDefault="00036172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44" w:name="n50"/>
      <w:bookmarkEnd w:id="44"/>
      <w:r w:rsidRPr="00F60E7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12.2. Підстави</w:t>
      </w:r>
      <w:r w:rsidRPr="00F60E7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F60E7A">
        <w:rPr>
          <w:rFonts w:ascii="Times New Roman" w:hAnsi="Times New Roman" w:cs="Times New Roman"/>
          <w:sz w:val="24"/>
          <w:szCs w:val="24"/>
          <w:lang w:val="uk-UA"/>
        </w:rPr>
        <w:t xml:space="preserve"> згідно абз.8 ч.1 статті 30 Закону України «Про здійснення державних закупівель» від 10.04.2014 р. № 1197-VII (якщо до оцінки допущено пропозиції менше ніж двох учасників).</w:t>
      </w:r>
    </w:p>
    <w:p w:rsidR="00036172" w:rsidRPr="00687DC6" w:rsidRDefault="00036172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5" w:name="n51"/>
      <w:bookmarkEnd w:id="4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</w:t>
      </w:r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підстав: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6" w:name="n52"/>
      <w:bookmarkEnd w:id="46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ТОВ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Мега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Шіп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Сервіс»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7" w:name="n53"/>
      <w:bookmarkEnd w:id="4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</w:p>
    <w:p w:rsidR="00036172" w:rsidRPr="00687DC6" w:rsidRDefault="00036172" w:rsidP="00687DC6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687DC6">
        <w:rPr>
          <w:rFonts w:ascii="Times New Roman" w:hAnsi="Times New Roman" w:cs="Times New Roman"/>
          <w:sz w:val="24"/>
          <w:szCs w:val="24"/>
          <w:lang w:val="uk-UA"/>
        </w:rPr>
        <w:t>ТОВ «РЕМТЕХМОНТАЖ-МИКОЛАЇВ»;</w:t>
      </w:r>
    </w:p>
    <w:p w:rsidR="00036172" w:rsidRPr="00687DC6" w:rsidRDefault="00036172" w:rsidP="00687DC6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2. ПМП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Інтерфлот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8" w:name="n54"/>
      <w:bookmarkEnd w:id="48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13.3. Перелік учасників, щодо яких не встановлено обставини, визначені статтею 17 Закону: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36172" w:rsidRPr="00687DC6" w:rsidRDefault="00036172" w:rsidP="00687DC6">
      <w:pPr>
        <w:pStyle w:val="a6"/>
        <w:ind w:left="540" w:hanging="360"/>
        <w:rPr>
          <w:rFonts w:ascii="Times New Roman" w:hAnsi="Times New Roman" w:cs="Times New Roman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1. ТОВ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Мега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Шіп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 xml:space="preserve"> Сервіс» ;</w:t>
      </w:r>
    </w:p>
    <w:p w:rsidR="00036172" w:rsidRPr="00687DC6" w:rsidRDefault="00036172" w:rsidP="00687DC6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2. ТОВ «РЕМТЕХМОНТАЖ-МИКОЛАЇВ»;</w:t>
      </w:r>
    </w:p>
    <w:p w:rsidR="00036172" w:rsidRPr="00687DC6" w:rsidRDefault="00036172" w:rsidP="00687DC6">
      <w:pPr>
        <w:pStyle w:val="a6"/>
        <w:shd w:val="clear" w:color="auto" w:fill="FFFFFF"/>
        <w:spacing w:after="0" w:line="240" w:lineRule="auto"/>
        <w:ind w:left="540" w:hanging="36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sz w:val="24"/>
          <w:szCs w:val="24"/>
          <w:lang w:val="uk-UA"/>
        </w:rPr>
        <w:t>3. ПМП «</w:t>
      </w:r>
      <w:proofErr w:type="spellStart"/>
      <w:r w:rsidRPr="00687DC6">
        <w:rPr>
          <w:rFonts w:ascii="Times New Roman" w:hAnsi="Times New Roman" w:cs="Times New Roman"/>
          <w:sz w:val="24"/>
          <w:szCs w:val="24"/>
          <w:lang w:val="uk-UA"/>
        </w:rPr>
        <w:t>Інтерфлот</w:t>
      </w:r>
      <w:proofErr w:type="spellEnd"/>
      <w:r w:rsidRPr="00687DC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9" w:name="n55"/>
      <w:bookmarkEnd w:id="49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13.4. Перелік учасників, щодо яких установлено обставини, визначені</w:t>
      </w:r>
      <w:bookmarkStart w:id="50" w:name="n56"/>
      <w:bookmarkEnd w:id="50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статтею 17 Закону, із зазначенням таких обставин для кожного учасника: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51" w:name="n57"/>
      <w:bookmarkEnd w:id="51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 Інформація про укладену рамкову угоду: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2" w:name="n58"/>
      <w:bookmarkEnd w:id="52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14.1. Дата та номер рамкової угоди: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3" w:name="n59"/>
      <w:bookmarkEnd w:id="53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14.2. Учасники рамкової угоди: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n60"/>
      <w:bookmarkEnd w:id="54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14.3. Строк, на який укладено рамкову угоду: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n61"/>
      <w:bookmarkEnd w:id="55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14.4. Істотні умови договору про закупівлю, визначені в рамковій угоді: 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6" w:name="n62"/>
      <w:bookmarkEnd w:id="56"/>
      <w:r w:rsidRPr="00687D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14.5. Умови конкурентного відбору або порядок проведення переговорів з учасником:- </w:t>
      </w:r>
    </w:p>
    <w:p w:rsidR="00036172" w:rsidRPr="00687DC6" w:rsidRDefault="00036172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n63"/>
      <w:bookmarkEnd w:id="57"/>
      <w:r w:rsidRPr="00687D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15. Інша інформація (у тому числі обґрунтування застосування скороченої процедури, інформація про субпідрядників):</w:t>
      </w:r>
      <w:r w:rsidRPr="00687D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036172" w:rsidRPr="00687DC6" w:rsidRDefault="00036172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36172" w:rsidRPr="00687DC6" w:rsidRDefault="00036172" w:rsidP="00BD0D66">
      <w:pPr>
        <w:pStyle w:val="a4"/>
        <w:jc w:val="both"/>
        <w:rPr>
          <w:sz w:val="24"/>
          <w:szCs w:val="24"/>
        </w:rPr>
      </w:pPr>
      <w:bookmarkStart w:id="58" w:name="n64"/>
      <w:bookmarkEnd w:id="58"/>
      <w:r w:rsidRPr="00687DC6">
        <w:rPr>
          <w:b/>
          <w:color w:val="000000"/>
          <w:sz w:val="24"/>
          <w:szCs w:val="24"/>
        </w:rPr>
        <w:t>16. Склад комітету з конкурсних торгів:</w:t>
      </w:r>
      <w:r w:rsidRPr="00687DC6">
        <w:rPr>
          <w:sz w:val="24"/>
          <w:szCs w:val="24"/>
        </w:rPr>
        <w:t xml:space="preserve"> </w:t>
      </w:r>
      <w:proofErr w:type="spellStart"/>
      <w:r w:rsidRPr="00687DC6">
        <w:rPr>
          <w:sz w:val="24"/>
          <w:szCs w:val="24"/>
        </w:rPr>
        <w:t>Пересунько</w:t>
      </w:r>
      <w:proofErr w:type="spellEnd"/>
      <w:r w:rsidRPr="00687DC6">
        <w:rPr>
          <w:sz w:val="24"/>
          <w:szCs w:val="24"/>
        </w:rPr>
        <w:t xml:space="preserve"> Олександр Микитович - заступник начальника </w:t>
      </w:r>
      <w:proofErr w:type="spellStart"/>
      <w:r w:rsidRPr="00687DC6">
        <w:rPr>
          <w:sz w:val="24"/>
          <w:szCs w:val="24"/>
        </w:rPr>
        <w:t>ДП</w:t>
      </w:r>
      <w:proofErr w:type="spellEnd"/>
      <w:r w:rsidRPr="00687DC6">
        <w:rPr>
          <w:sz w:val="24"/>
          <w:szCs w:val="24"/>
        </w:rPr>
        <w:t xml:space="preserve"> </w:t>
      </w:r>
      <w:proofErr w:type="spellStart"/>
      <w:r w:rsidRPr="00687DC6">
        <w:rPr>
          <w:sz w:val="24"/>
          <w:szCs w:val="24"/>
        </w:rPr>
        <w:t>„Укрводшлях”</w:t>
      </w:r>
      <w:proofErr w:type="spellEnd"/>
      <w:r w:rsidRPr="00687DC6">
        <w:rPr>
          <w:sz w:val="24"/>
          <w:szCs w:val="24"/>
        </w:rPr>
        <w:t xml:space="preserve">, Гладиш Олександр Вікторович – заступник начальника </w:t>
      </w:r>
      <w:proofErr w:type="spellStart"/>
      <w:r w:rsidRPr="00687DC6">
        <w:rPr>
          <w:sz w:val="24"/>
          <w:szCs w:val="24"/>
        </w:rPr>
        <w:t>ДП</w:t>
      </w:r>
      <w:proofErr w:type="spellEnd"/>
      <w:r w:rsidRPr="00687DC6">
        <w:rPr>
          <w:sz w:val="24"/>
          <w:szCs w:val="24"/>
        </w:rPr>
        <w:t xml:space="preserve"> </w:t>
      </w:r>
      <w:proofErr w:type="spellStart"/>
      <w:r w:rsidRPr="00687DC6">
        <w:rPr>
          <w:sz w:val="24"/>
          <w:szCs w:val="24"/>
        </w:rPr>
        <w:t>„Укрводшлях”</w:t>
      </w:r>
      <w:proofErr w:type="spellEnd"/>
      <w:r w:rsidRPr="00687DC6">
        <w:rPr>
          <w:sz w:val="24"/>
          <w:szCs w:val="24"/>
        </w:rPr>
        <w:t xml:space="preserve">, </w:t>
      </w:r>
      <w:proofErr w:type="spellStart"/>
      <w:r w:rsidRPr="00687DC6">
        <w:rPr>
          <w:sz w:val="24"/>
          <w:szCs w:val="24"/>
        </w:rPr>
        <w:t>Строкань</w:t>
      </w:r>
      <w:proofErr w:type="spellEnd"/>
      <w:r w:rsidRPr="00687DC6">
        <w:rPr>
          <w:sz w:val="24"/>
          <w:szCs w:val="24"/>
        </w:rPr>
        <w:t xml:space="preserve"> Юрій Валерійович – начальник служби ГТС, </w:t>
      </w:r>
      <w:proofErr w:type="spellStart"/>
      <w:r w:rsidRPr="00687DC6">
        <w:rPr>
          <w:sz w:val="24"/>
          <w:szCs w:val="24"/>
        </w:rPr>
        <w:t>Захаровська</w:t>
      </w:r>
      <w:proofErr w:type="spellEnd"/>
      <w:r w:rsidRPr="00687DC6">
        <w:rPr>
          <w:sz w:val="24"/>
          <w:szCs w:val="24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687DC6">
        <w:rPr>
          <w:sz w:val="24"/>
          <w:szCs w:val="24"/>
        </w:rPr>
        <w:t>ЕЗ</w:t>
      </w:r>
      <w:proofErr w:type="spellEnd"/>
      <w:r w:rsidRPr="00687DC6">
        <w:rPr>
          <w:sz w:val="24"/>
          <w:szCs w:val="24"/>
        </w:rPr>
        <w:t xml:space="preserve">, </w:t>
      </w:r>
      <w:proofErr w:type="spellStart"/>
      <w:r w:rsidRPr="00687DC6">
        <w:rPr>
          <w:sz w:val="24"/>
          <w:szCs w:val="24"/>
        </w:rPr>
        <w:t>Тригуб</w:t>
      </w:r>
      <w:proofErr w:type="spellEnd"/>
      <w:r w:rsidRPr="00687DC6">
        <w:rPr>
          <w:sz w:val="24"/>
          <w:szCs w:val="24"/>
        </w:rPr>
        <w:t xml:space="preserve"> Руслан Анатолійович – начальник відділу МТЗ, </w:t>
      </w:r>
      <w:proofErr w:type="spellStart"/>
      <w:r w:rsidRPr="00687DC6">
        <w:rPr>
          <w:sz w:val="24"/>
          <w:szCs w:val="24"/>
        </w:rPr>
        <w:t>Олексенко</w:t>
      </w:r>
      <w:proofErr w:type="spellEnd"/>
      <w:r w:rsidRPr="00687DC6">
        <w:rPr>
          <w:sz w:val="24"/>
          <w:szCs w:val="24"/>
        </w:rPr>
        <w:t xml:space="preserve"> Ілона Іванівна – заступник начальника служби ГТС, </w:t>
      </w:r>
      <w:proofErr w:type="spellStart"/>
      <w:r w:rsidRPr="00687DC6">
        <w:rPr>
          <w:sz w:val="24"/>
          <w:szCs w:val="24"/>
        </w:rPr>
        <w:t>Сапожніков</w:t>
      </w:r>
      <w:proofErr w:type="spellEnd"/>
      <w:r w:rsidRPr="00687DC6">
        <w:rPr>
          <w:sz w:val="24"/>
          <w:szCs w:val="24"/>
        </w:rPr>
        <w:t xml:space="preserve">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687DC6">
        <w:rPr>
          <w:sz w:val="24"/>
          <w:szCs w:val="24"/>
        </w:rPr>
        <w:t>Турпак</w:t>
      </w:r>
      <w:proofErr w:type="spellEnd"/>
      <w:r w:rsidRPr="00687DC6">
        <w:rPr>
          <w:sz w:val="24"/>
          <w:szCs w:val="24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036172" w:rsidRDefault="00036172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6172" w:rsidRDefault="00036172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6172" w:rsidRPr="00687DC6" w:rsidRDefault="00036172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6172" w:rsidRPr="00687DC6" w:rsidRDefault="00036172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036172" w:rsidRPr="00687DC6" w:rsidRDefault="00036172" w:rsidP="00C045DD">
      <w:pPr>
        <w:spacing w:after="0" w:line="240" w:lineRule="auto"/>
        <w:ind w:firstLine="540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г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комітету з конкурсних торгів 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Гладиш</w:t>
      </w:r>
      <w:r w:rsidRPr="00687DC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sectPr w:rsidR="00036172" w:rsidRPr="00687DC6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8C3"/>
    <w:multiLevelType w:val="hybridMultilevel"/>
    <w:tmpl w:val="35321C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3F07504"/>
    <w:multiLevelType w:val="hybridMultilevel"/>
    <w:tmpl w:val="D4C8A9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45F0CBF"/>
    <w:multiLevelType w:val="hybridMultilevel"/>
    <w:tmpl w:val="46D26AC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A1E7ADE"/>
    <w:multiLevelType w:val="hybridMultilevel"/>
    <w:tmpl w:val="D0FA9A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FE213C"/>
    <w:multiLevelType w:val="hybridMultilevel"/>
    <w:tmpl w:val="8B1C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6342FC"/>
    <w:multiLevelType w:val="hybridMultilevel"/>
    <w:tmpl w:val="E1FC2B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36172"/>
    <w:rsid w:val="0009004A"/>
    <w:rsid w:val="001D7C6F"/>
    <w:rsid w:val="001F3A5A"/>
    <w:rsid w:val="002338A2"/>
    <w:rsid w:val="00245CEE"/>
    <w:rsid w:val="003D7614"/>
    <w:rsid w:val="003F4E30"/>
    <w:rsid w:val="004F1AF8"/>
    <w:rsid w:val="005145D5"/>
    <w:rsid w:val="00560BD3"/>
    <w:rsid w:val="00606C46"/>
    <w:rsid w:val="00630926"/>
    <w:rsid w:val="00660E71"/>
    <w:rsid w:val="00664727"/>
    <w:rsid w:val="00687DC6"/>
    <w:rsid w:val="006945CC"/>
    <w:rsid w:val="006A0457"/>
    <w:rsid w:val="007876ED"/>
    <w:rsid w:val="007A6D12"/>
    <w:rsid w:val="007F3CEB"/>
    <w:rsid w:val="00802774"/>
    <w:rsid w:val="00811B72"/>
    <w:rsid w:val="00825C99"/>
    <w:rsid w:val="00870BA1"/>
    <w:rsid w:val="008F1E37"/>
    <w:rsid w:val="009151EB"/>
    <w:rsid w:val="0094202F"/>
    <w:rsid w:val="00974394"/>
    <w:rsid w:val="009866EB"/>
    <w:rsid w:val="0099581B"/>
    <w:rsid w:val="009B720E"/>
    <w:rsid w:val="009C02B7"/>
    <w:rsid w:val="00A14AEE"/>
    <w:rsid w:val="00A158B1"/>
    <w:rsid w:val="00A21734"/>
    <w:rsid w:val="00A627B5"/>
    <w:rsid w:val="00AB5C86"/>
    <w:rsid w:val="00AD16B7"/>
    <w:rsid w:val="00AD3EF5"/>
    <w:rsid w:val="00B47896"/>
    <w:rsid w:val="00B52722"/>
    <w:rsid w:val="00BA14B4"/>
    <w:rsid w:val="00BC2B0F"/>
    <w:rsid w:val="00BD0D66"/>
    <w:rsid w:val="00BF7ABF"/>
    <w:rsid w:val="00C045DD"/>
    <w:rsid w:val="00CC130B"/>
    <w:rsid w:val="00DB2972"/>
    <w:rsid w:val="00E33A9C"/>
    <w:rsid w:val="00EB3109"/>
    <w:rsid w:val="00EC004C"/>
    <w:rsid w:val="00EE45C9"/>
    <w:rsid w:val="00F23B42"/>
    <w:rsid w:val="00F60E7A"/>
    <w:rsid w:val="00F74E27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  <w:style w:type="paragraph" w:styleId="a6">
    <w:name w:val="List Paragraph"/>
    <w:basedOn w:val="a"/>
    <w:uiPriority w:val="99"/>
    <w:qFormat/>
    <w:rsid w:val="003F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3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o@ukrvodshliah.org.ua" TargetMode="External"/><Relationship Id="rId5" Type="http://schemas.openxmlformats.org/officeDocument/2006/relationships/hyperlink" Target="mailto:ssh@ukrvodshliah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cp:lastPrinted>2015-03-19T12:42:00Z</cp:lastPrinted>
  <dcterms:created xsi:type="dcterms:W3CDTF">2015-05-07T09:56:00Z</dcterms:created>
  <dcterms:modified xsi:type="dcterms:W3CDTF">2015-05-07T09:56:00Z</dcterms:modified>
</cp:coreProperties>
</file>